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0720" w:rsidRDefault="002B0720" w:rsidP="00DA2761">
      <w:pPr>
        <w:bidi/>
        <w:jc w:val="both"/>
        <w:rPr>
          <w:rFonts w:ascii="Arial" w:hAnsi="Arial" w:cs="Arial"/>
          <w:b/>
          <w:sz w:val="22"/>
          <w:szCs w:val="22"/>
        </w:rPr>
      </w:pPr>
    </w:p>
    <w:tbl>
      <w:tblPr>
        <w:tblpPr w:leftFromText="180" w:rightFromText="180" w:vertAnchor="page" w:horzAnchor="page" w:tblpX="784"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2B0720" w:rsidRPr="0053500C" w:rsidTr="002B0720">
        <w:trPr>
          <w:trHeight w:val="350"/>
        </w:trPr>
        <w:tc>
          <w:tcPr>
            <w:tcW w:w="1440" w:type="dxa"/>
            <w:shd w:val="clear" w:color="auto" w:fill="E6E6E6"/>
          </w:tcPr>
          <w:p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2B0720" w:rsidRPr="002B0720" w:rsidRDefault="00255D44" w:rsidP="00DA2761">
            <w:pPr>
              <w:pStyle w:val="Para0"/>
              <w:bidi/>
              <w:rPr>
                <w:rFonts w:ascii="Arial" w:hAnsi="Arial" w:cs="Arial"/>
                <w:rtl/>
              </w:rPr>
            </w:pPr>
            <w:r>
              <w:rPr>
                <w:rFonts w:ascii="Arial" w:hAnsi="Arial" w:cs="Arial" w:hint="cs"/>
                <w:rtl/>
              </w:rPr>
              <w:t>חינוך עצמאי</w:t>
            </w:r>
          </w:p>
        </w:tc>
      </w:tr>
      <w:tr w:rsidR="002B0720" w:rsidRPr="0053500C" w:rsidTr="002B0720">
        <w:trPr>
          <w:trHeight w:val="361"/>
        </w:trPr>
        <w:tc>
          <w:tcPr>
            <w:tcW w:w="1440" w:type="dxa"/>
            <w:shd w:val="clear" w:color="auto" w:fill="E6E6E6"/>
          </w:tcPr>
          <w:p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2B0720" w:rsidRPr="002B0720" w:rsidRDefault="00255D44" w:rsidP="00DA2761">
            <w:pPr>
              <w:pStyle w:val="Para0"/>
              <w:bidi/>
              <w:rPr>
                <w:rFonts w:ascii="Arial" w:hAnsi="Arial" w:cs="Arial"/>
                <w:rtl/>
              </w:rPr>
            </w:pPr>
            <w:r>
              <w:rPr>
                <w:rFonts w:ascii="Arial" w:hAnsi="Arial" w:cs="Arial" w:hint="cs"/>
                <w:rtl/>
              </w:rPr>
              <w:t>מחשוב</w:t>
            </w:r>
          </w:p>
        </w:tc>
      </w:tr>
      <w:tr w:rsidR="002B0720" w:rsidRPr="0053500C" w:rsidTr="002B0720">
        <w:trPr>
          <w:trHeight w:val="370"/>
        </w:trPr>
        <w:tc>
          <w:tcPr>
            <w:tcW w:w="1440" w:type="dxa"/>
            <w:shd w:val="clear" w:color="auto" w:fill="E6E6E6"/>
          </w:tcPr>
          <w:p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hint="cs"/>
                <w:b/>
                <w:sz w:val="22"/>
                <w:szCs w:val="22"/>
                <w:rtl/>
              </w:rPr>
              <w:t>תאריך:</w:t>
            </w:r>
          </w:p>
        </w:tc>
        <w:tc>
          <w:tcPr>
            <w:tcW w:w="2880" w:type="dxa"/>
          </w:tcPr>
          <w:p w:rsidR="002B0720" w:rsidRPr="002B0720" w:rsidRDefault="006D09E2" w:rsidP="005879DF">
            <w:pPr>
              <w:pStyle w:val="Para0"/>
              <w:bidi/>
              <w:rPr>
                <w:rFonts w:ascii="Arial" w:hAnsi="Arial" w:cs="Arial"/>
                <w:rtl/>
              </w:rPr>
            </w:pPr>
            <w:r>
              <w:rPr>
                <w:rFonts w:ascii="Arial" w:hAnsi="Arial" w:cs="Arial" w:hint="cs"/>
                <w:rtl/>
              </w:rPr>
              <w:t>18</w:t>
            </w:r>
            <w:r w:rsidR="00255D44">
              <w:rPr>
                <w:rFonts w:ascii="Arial" w:hAnsi="Arial" w:cs="Arial" w:hint="cs"/>
                <w:rtl/>
              </w:rPr>
              <w:t>/03/25</w:t>
            </w:r>
          </w:p>
        </w:tc>
      </w:tr>
    </w:tbl>
    <w:p w:rsidR="002B0720" w:rsidRPr="00813E93" w:rsidRDefault="002B0720" w:rsidP="00DA2761">
      <w:pPr>
        <w:bidi/>
        <w:jc w:val="both"/>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2B0720" w:rsidRPr="00813E93" w:rsidRDefault="002B0720" w:rsidP="00DA2761">
      <w:pPr>
        <w:bidi/>
        <w:jc w:val="both"/>
        <w:rPr>
          <w:rFonts w:ascii="Arial" w:hAnsi="Arial" w:cs="Arial"/>
          <w:b/>
          <w:sz w:val="22"/>
          <w:szCs w:val="22"/>
          <w:rtl/>
        </w:rPr>
      </w:pPr>
    </w:p>
    <w:p w:rsidR="002B0720" w:rsidRDefault="002B0720" w:rsidP="00DA2761">
      <w:pPr>
        <w:bidi/>
        <w:jc w:val="both"/>
        <w:rPr>
          <w:rFonts w:ascii="Arial" w:hAnsi="Arial" w:cs="Arial"/>
          <w:bCs/>
          <w:sz w:val="22"/>
          <w:szCs w:val="22"/>
          <w:rtl/>
        </w:rPr>
      </w:pPr>
    </w:p>
    <w:p w:rsidR="002B0720" w:rsidRDefault="002B0720" w:rsidP="00DA2761">
      <w:pPr>
        <w:bidi/>
        <w:jc w:val="both"/>
        <w:rPr>
          <w:rFonts w:ascii="Arial" w:hAnsi="Arial" w:cs="Arial"/>
          <w:bCs/>
          <w:sz w:val="22"/>
          <w:szCs w:val="22"/>
          <w:rtl/>
        </w:rPr>
      </w:pPr>
    </w:p>
    <w:p w:rsidR="002B0720" w:rsidRDefault="002B0720" w:rsidP="00DA2761">
      <w:pPr>
        <w:bidi/>
        <w:jc w:val="both"/>
        <w:rPr>
          <w:rFonts w:ascii="Arial" w:hAnsi="Arial" w:cs="Arial"/>
          <w:bCs/>
          <w:sz w:val="22"/>
          <w:szCs w:val="22"/>
          <w:rtl/>
        </w:rPr>
      </w:pPr>
    </w:p>
    <w:p w:rsidR="002B0720" w:rsidRDefault="002B0720" w:rsidP="00DA2761">
      <w:pPr>
        <w:bidi/>
        <w:jc w:val="both"/>
        <w:rPr>
          <w:rFonts w:ascii="Arial" w:hAnsi="Arial" w:cs="Arial"/>
          <w:bCs/>
          <w:sz w:val="22"/>
          <w:szCs w:val="22"/>
          <w:rtl/>
        </w:rPr>
      </w:pPr>
    </w:p>
    <w:p w:rsidR="002B0720" w:rsidRPr="002A5F9B" w:rsidRDefault="002B0720" w:rsidP="00DA2761">
      <w:pPr>
        <w:bidi/>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2B0720" w:rsidRDefault="002B0720" w:rsidP="00DA2761">
      <w:pPr>
        <w:bidi/>
        <w:jc w:val="both"/>
        <w:rPr>
          <w:rFonts w:ascii="Arial" w:hAnsi="Arial" w:cs="Arial"/>
          <w:b/>
          <w:sz w:val="22"/>
          <w:szCs w:val="22"/>
          <w:rtl/>
        </w:rPr>
      </w:pPr>
    </w:p>
    <w:p w:rsidR="002B0720" w:rsidRDefault="002B0720" w:rsidP="00307478">
      <w:pPr>
        <w:bidi/>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07478">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2B0720" w:rsidRDefault="002B0720" w:rsidP="00DA2761">
      <w:pPr>
        <w:bidi/>
        <w:jc w:val="both"/>
        <w:rPr>
          <w:rFonts w:ascii="Arial" w:hAnsi="Arial" w:cs="Arial"/>
          <w:b/>
          <w:sz w:val="22"/>
          <w:szCs w:val="22"/>
          <w:rtl/>
        </w:rPr>
      </w:pPr>
    </w:p>
    <w:tbl>
      <w:tblPr>
        <w:bidiVisual/>
        <w:tblW w:w="93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23"/>
      </w:tblGrid>
      <w:tr w:rsidR="005879DF" w:rsidRPr="0053500C" w:rsidTr="006D09E2">
        <w:trPr>
          <w:trHeight w:val="395"/>
        </w:trPr>
        <w:tc>
          <w:tcPr>
            <w:tcW w:w="9323" w:type="dxa"/>
            <w:tcBorders>
              <w:bottom w:val="single" w:sz="4" w:space="0" w:color="auto"/>
            </w:tcBorders>
            <w:shd w:val="clear" w:color="auto" w:fill="E6E6E6"/>
          </w:tcPr>
          <w:p w:rsidR="002B0720" w:rsidRPr="0053500C" w:rsidRDefault="002B0720" w:rsidP="00DA2761">
            <w:pPr>
              <w:bidi/>
              <w:spacing w:before="120" w:line="276" w:lineRule="auto"/>
              <w:jc w:val="both"/>
              <w:rPr>
                <w:rFonts w:ascii="Arial" w:hAnsi="Arial" w:cs="Arial"/>
                <w:bCs/>
                <w:highlight w:val="yellow"/>
                <w:rtl/>
              </w:rPr>
            </w:pPr>
            <w:r w:rsidRPr="006A207E">
              <w:rPr>
                <w:rFonts w:ascii="Arial" w:hAnsi="Arial" w:cs="Arial" w:hint="cs"/>
                <w:bCs/>
                <w:sz w:val="20"/>
                <w:szCs w:val="22"/>
                <w:rtl/>
              </w:rPr>
              <w:t>תיאור מהות ההתקשרות (רקע ופירוט התכונות של הטובין/השירות/העבודה)</w:t>
            </w:r>
          </w:p>
        </w:tc>
      </w:tr>
      <w:tr w:rsidR="005879DF" w:rsidRPr="0053500C" w:rsidTr="006D09E2">
        <w:trPr>
          <w:trHeight w:val="2265"/>
        </w:trPr>
        <w:tc>
          <w:tcPr>
            <w:tcW w:w="9323" w:type="dxa"/>
            <w:tcBorders>
              <w:bottom w:val="single" w:sz="4" w:space="0" w:color="auto"/>
            </w:tcBorders>
          </w:tcPr>
          <w:p w:rsidR="002B0720" w:rsidRDefault="002B0720" w:rsidP="00864938">
            <w:pPr>
              <w:bidi/>
              <w:rPr>
                <w:rtl/>
              </w:rPr>
            </w:pPr>
          </w:p>
          <w:p w:rsidR="006D09E2" w:rsidRDefault="006D09E2" w:rsidP="006D09E2">
            <w:pPr>
              <w:pStyle w:val="af"/>
              <w:spacing w:line="360" w:lineRule="auto"/>
              <w:ind w:left="360"/>
              <w:rPr>
                <w:rFonts w:cs="David"/>
                <w:rtl/>
              </w:rPr>
            </w:pPr>
          </w:p>
          <w:p w:rsidR="006D09E2" w:rsidRDefault="006D09E2" w:rsidP="006D09E2">
            <w:pPr>
              <w:pStyle w:val="af"/>
              <w:spacing w:line="360" w:lineRule="auto"/>
              <w:ind w:left="360"/>
              <w:rPr>
                <w:rFonts w:cs="David"/>
              </w:rPr>
            </w:pPr>
            <w:r w:rsidRPr="00A812E0">
              <w:rPr>
                <w:rFonts w:cs="David" w:hint="eastAsia"/>
                <w:rtl/>
              </w:rPr>
              <w:t>מרכזיית</w:t>
            </w:r>
            <w:r w:rsidRPr="00A812E0">
              <w:rPr>
                <w:rFonts w:cs="David"/>
                <w:rtl/>
              </w:rPr>
              <w:t xml:space="preserve"> </w:t>
            </w:r>
            <w:r w:rsidRPr="00A812E0">
              <w:rPr>
                <w:rFonts w:cs="David" w:hint="eastAsia"/>
                <w:rtl/>
              </w:rPr>
              <w:t>הטלפונים</w:t>
            </w:r>
            <w:r w:rsidRPr="00A812E0">
              <w:rPr>
                <w:rFonts w:cs="David"/>
                <w:rtl/>
              </w:rPr>
              <w:t xml:space="preserve"> במטה </w:t>
            </w:r>
            <w:r w:rsidRPr="00A812E0">
              <w:rPr>
                <w:rFonts w:cs="David" w:hint="eastAsia"/>
                <w:rtl/>
              </w:rPr>
              <w:t>מרכז</w:t>
            </w:r>
            <w:r w:rsidRPr="00A812E0">
              <w:rPr>
                <w:rFonts w:cs="David"/>
                <w:rtl/>
              </w:rPr>
              <w:t xml:space="preserve"> </w:t>
            </w:r>
            <w:r w:rsidRPr="00A812E0">
              <w:rPr>
                <w:rFonts w:cs="David" w:hint="eastAsia"/>
                <w:rtl/>
              </w:rPr>
              <w:t>החינוך</w:t>
            </w:r>
            <w:r w:rsidRPr="00A812E0">
              <w:rPr>
                <w:rFonts w:cs="David"/>
                <w:rtl/>
              </w:rPr>
              <w:t xml:space="preserve"> </w:t>
            </w:r>
            <w:r w:rsidRPr="00A812E0">
              <w:rPr>
                <w:rFonts w:cs="David" w:hint="eastAsia"/>
                <w:rtl/>
              </w:rPr>
              <w:t>העצמאי</w:t>
            </w:r>
            <w:r w:rsidRPr="00A812E0">
              <w:rPr>
                <w:rFonts w:cs="David"/>
                <w:rtl/>
              </w:rPr>
              <w:t xml:space="preserve"> </w:t>
            </w:r>
            <w:r w:rsidRPr="00A812E0">
              <w:rPr>
                <w:rFonts w:cs="David" w:hint="eastAsia"/>
                <w:rtl/>
              </w:rPr>
              <w:t>הנה</w:t>
            </w:r>
            <w:r w:rsidRPr="00A812E0">
              <w:rPr>
                <w:rFonts w:cs="David"/>
                <w:rtl/>
              </w:rPr>
              <w:t xml:space="preserve"> </w:t>
            </w:r>
            <w:r w:rsidRPr="00A812E0">
              <w:rPr>
                <w:rFonts w:cs="David" w:hint="eastAsia"/>
                <w:rtl/>
              </w:rPr>
              <w:t>של</w:t>
            </w:r>
            <w:r w:rsidRPr="00A812E0">
              <w:rPr>
                <w:rFonts w:cs="David"/>
                <w:rtl/>
              </w:rPr>
              <w:t xml:space="preserve"> </w:t>
            </w:r>
            <w:r w:rsidRPr="00A812E0">
              <w:rPr>
                <w:rFonts w:cs="David" w:hint="eastAsia"/>
                <w:rtl/>
              </w:rPr>
              <w:t>חברת</w:t>
            </w:r>
            <w:r w:rsidRPr="00A812E0">
              <w:rPr>
                <w:rFonts w:cs="David"/>
                <w:rtl/>
              </w:rPr>
              <w:t xml:space="preserve"> </w:t>
            </w:r>
            <w:r w:rsidRPr="00A812E0">
              <w:rPr>
                <w:rFonts w:cs="David" w:hint="eastAsia"/>
                <w:rtl/>
              </w:rPr>
              <w:t>תדיראן</w:t>
            </w:r>
            <w:r w:rsidRPr="00A812E0">
              <w:rPr>
                <w:rFonts w:cs="David"/>
                <w:rtl/>
              </w:rPr>
              <w:t xml:space="preserve"> </w:t>
            </w:r>
            <w:r w:rsidRPr="00A812E0">
              <w:rPr>
                <w:rFonts w:cs="David" w:hint="eastAsia"/>
                <w:rtl/>
              </w:rPr>
              <w:t>טלקום</w:t>
            </w:r>
            <w:r w:rsidRPr="00A812E0">
              <w:rPr>
                <w:rFonts w:cs="David"/>
                <w:rtl/>
              </w:rPr>
              <w:t>- שרותי תקשורת בישראל</w:t>
            </w:r>
            <w:r>
              <w:rPr>
                <w:rFonts w:cs="David" w:hint="cs"/>
                <w:rtl/>
              </w:rPr>
              <w:t xml:space="preserve">- שותפות מוגבלת. </w:t>
            </w:r>
            <w:r w:rsidRPr="00A812E0">
              <w:rPr>
                <w:rFonts w:cs="David" w:hint="eastAsia"/>
                <w:rtl/>
              </w:rPr>
              <w:t>לאורך</w:t>
            </w:r>
            <w:r w:rsidRPr="00A812E0">
              <w:rPr>
                <w:rFonts w:cs="David"/>
                <w:rtl/>
              </w:rPr>
              <w:t xml:space="preserve"> </w:t>
            </w:r>
            <w:r w:rsidRPr="00A812E0">
              <w:rPr>
                <w:rFonts w:cs="David" w:hint="eastAsia"/>
                <w:rtl/>
              </w:rPr>
              <w:t>השנים</w:t>
            </w:r>
            <w:r w:rsidRPr="00A812E0">
              <w:rPr>
                <w:rFonts w:cs="David"/>
                <w:rtl/>
              </w:rPr>
              <w:t xml:space="preserve"> </w:t>
            </w:r>
            <w:r w:rsidRPr="00A812E0">
              <w:rPr>
                <w:rFonts w:cs="David" w:hint="eastAsia"/>
                <w:rtl/>
              </w:rPr>
              <w:t>תדיראן</w:t>
            </w:r>
            <w:r>
              <w:rPr>
                <w:rFonts w:cs="David" w:hint="cs"/>
                <w:rtl/>
              </w:rPr>
              <w:t xml:space="preserve">, שהייתה הזכיין למתן שירות זה במכרז מרכזי של </w:t>
            </w:r>
            <w:proofErr w:type="spellStart"/>
            <w:r>
              <w:rPr>
                <w:rFonts w:cs="David" w:hint="cs"/>
                <w:rtl/>
              </w:rPr>
              <w:t>החשכ"ל</w:t>
            </w:r>
            <w:proofErr w:type="spellEnd"/>
            <w:r>
              <w:rPr>
                <w:rFonts w:cs="David" w:hint="cs"/>
                <w:rtl/>
              </w:rPr>
              <w:t xml:space="preserve"> עד ל- 30.6.2015,</w:t>
            </w:r>
            <w:r w:rsidRPr="00A812E0">
              <w:rPr>
                <w:rFonts w:cs="David"/>
                <w:rtl/>
              </w:rPr>
              <w:t xml:space="preserve"> </w:t>
            </w:r>
            <w:r w:rsidRPr="00A812E0">
              <w:rPr>
                <w:rFonts w:cs="David" w:hint="eastAsia"/>
                <w:rtl/>
              </w:rPr>
              <w:t>העניקה</w:t>
            </w:r>
            <w:r w:rsidRPr="00A812E0">
              <w:rPr>
                <w:rFonts w:cs="David"/>
                <w:rtl/>
              </w:rPr>
              <w:t xml:space="preserve"> </w:t>
            </w:r>
            <w:r w:rsidRPr="00A812E0">
              <w:rPr>
                <w:rFonts w:cs="David" w:hint="eastAsia"/>
                <w:rtl/>
              </w:rPr>
              <w:t>שירותי</w:t>
            </w:r>
            <w:r w:rsidRPr="00A812E0">
              <w:rPr>
                <w:rFonts w:cs="David"/>
                <w:rtl/>
              </w:rPr>
              <w:t xml:space="preserve"> </w:t>
            </w:r>
            <w:r w:rsidRPr="00A812E0">
              <w:rPr>
                <w:rFonts w:cs="David" w:hint="eastAsia"/>
                <w:rtl/>
              </w:rPr>
              <w:t>תחזוקה</w:t>
            </w:r>
            <w:r w:rsidRPr="00A812E0">
              <w:rPr>
                <w:rFonts w:cs="David"/>
                <w:rtl/>
              </w:rPr>
              <w:t xml:space="preserve"> </w:t>
            </w:r>
            <w:r w:rsidRPr="00A812E0">
              <w:rPr>
                <w:rFonts w:cs="David" w:hint="eastAsia"/>
                <w:rtl/>
              </w:rPr>
              <w:t>שנתיים</w:t>
            </w:r>
            <w:r w:rsidRPr="00A812E0">
              <w:rPr>
                <w:rFonts w:cs="David"/>
                <w:rtl/>
              </w:rPr>
              <w:t xml:space="preserve"> </w:t>
            </w:r>
            <w:r w:rsidRPr="00A812E0">
              <w:rPr>
                <w:rFonts w:cs="David" w:hint="eastAsia"/>
                <w:rtl/>
              </w:rPr>
              <w:t>למרכזיה</w:t>
            </w:r>
            <w:r w:rsidRPr="00A812E0">
              <w:rPr>
                <w:rFonts w:cs="David"/>
                <w:rtl/>
              </w:rPr>
              <w:t>.</w:t>
            </w:r>
            <w:r>
              <w:rPr>
                <w:rFonts w:cs="David" w:hint="cs"/>
                <w:rtl/>
              </w:rPr>
              <w:t xml:space="preserve"> מאז המשיכה החברה לתת שירות מאחר ולא היה ספק נוסף שיכול היה לתת את שירותי התחזוקה הנדרשים.</w:t>
            </w:r>
          </w:p>
          <w:p w:rsidR="006D09E2" w:rsidRDefault="006D09E2" w:rsidP="006D09E2">
            <w:pPr>
              <w:pStyle w:val="af"/>
              <w:spacing w:line="360" w:lineRule="auto"/>
              <w:ind w:left="360"/>
              <w:rPr>
                <w:rFonts w:cs="David"/>
                <w:rtl/>
              </w:rPr>
            </w:pPr>
            <w:r>
              <w:rPr>
                <w:rFonts w:cs="David" w:hint="cs"/>
                <w:rtl/>
              </w:rPr>
              <w:t>מרכזיית הטלפונים במטה ותיקה מאוד וככל שבדקנו אינה נתמכת על ידי ספקי שירות אחרים.</w:t>
            </w:r>
          </w:p>
          <w:p w:rsidR="006D09E2" w:rsidRDefault="006D09E2" w:rsidP="006D09E2">
            <w:pPr>
              <w:pStyle w:val="af"/>
              <w:spacing w:line="360" w:lineRule="auto"/>
              <w:ind w:left="360"/>
              <w:rPr>
                <w:rFonts w:cs="David"/>
              </w:rPr>
            </w:pPr>
            <w:r>
              <w:rPr>
                <w:rFonts w:cs="David" w:hint="cs"/>
                <w:rtl/>
              </w:rPr>
              <w:t xml:space="preserve">ישנו מכרז ממשלתי של מרכזית </w:t>
            </w:r>
            <w:r>
              <w:rPr>
                <w:rFonts w:cs="David" w:hint="cs"/>
              </w:rPr>
              <w:t>IP</w:t>
            </w:r>
            <w:r>
              <w:rPr>
                <w:rFonts w:cs="David" w:hint="cs"/>
                <w:rtl/>
              </w:rPr>
              <w:t xml:space="preserve"> </w:t>
            </w:r>
            <w:r>
              <w:rPr>
                <w:rFonts w:cs="David"/>
                <w:rtl/>
              </w:rPr>
              <w:t>–</w:t>
            </w:r>
            <w:r>
              <w:rPr>
                <w:rFonts w:cs="David" w:hint="cs"/>
                <w:rtl/>
              </w:rPr>
              <w:t xml:space="preserve"> אך החלפת </w:t>
            </w:r>
            <w:proofErr w:type="spellStart"/>
            <w:r>
              <w:rPr>
                <w:rFonts w:cs="David" w:hint="cs"/>
                <w:rtl/>
              </w:rPr>
              <w:t>המרכזיה</w:t>
            </w:r>
            <w:proofErr w:type="spellEnd"/>
            <w:r>
              <w:rPr>
                <w:rFonts w:cs="David" w:hint="cs"/>
                <w:rtl/>
              </w:rPr>
              <w:t xml:space="preserve"> כרוכה בעלויות גבוהות שאינן אפשריות כרגע.</w:t>
            </w:r>
          </w:p>
          <w:p w:rsidR="00255D44" w:rsidRPr="00255D44" w:rsidRDefault="00255D44" w:rsidP="00255D44">
            <w:pPr>
              <w:bidi/>
              <w:spacing w:before="240" w:line="276" w:lineRule="auto"/>
              <w:ind w:left="360"/>
              <w:jc w:val="both"/>
              <w:rPr>
                <w:rtl/>
              </w:rPr>
            </w:pPr>
          </w:p>
          <w:p w:rsidR="00255D44" w:rsidRPr="00255D44" w:rsidRDefault="00255D44" w:rsidP="00255D44">
            <w:pPr>
              <w:bidi/>
              <w:jc w:val="both"/>
              <w:rPr>
                <w:b/>
                <w:bCs/>
                <w:sz w:val="28"/>
                <w:szCs w:val="28"/>
                <w:rtl/>
              </w:rPr>
            </w:pPr>
          </w:p>
          <w:p w:rsidR="001906A4" w:rsidRPr="00307478" w:rsidRDefault="001906A4" w:rsidP="00307478">
            <w:pPr>
              <w:bidi/>
              <w:rPr>
                <w:rFonts w:ascii="Arial" w:hAnsi="Arial" w:cs="Arial"/>
                <w:sz w:val="22"/>
                <w:szCs w:val="22"/>
              </w:rPr>
            </w:pPr>
          </w:p>
        </w:tc>
      </w:tr>
    </w:tbl>
    <w:p w:rsidR="002B0720" w:rsidRPr="0021757D" w:rsidRDefault="002B0720" w:rsidP="00DA2761">
      <w:pPr>
        <w:bidi/>
        <w:jc w:val="both"/>
        <w:rPr>
          <w:rFonts w:ascii="Arial" w:hAnsi="Arial" w:cs="Arial"/>
          <w:b/>
          <w:sz w:val="16"/>
          <w:szCs w:val="16"/>
          <w:rtl/>
        </w:rPr>
      </w:pPr>
    </w:p>
    <w:p w:rsidR="002B0720" w:rsidRDefault="002B0720" w:rsidP="00255D44">
      <w:pPr>
        <w:bidi/>
        <w:jc w:val="both"/>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00255D44">
        <w:rPr>
          <w:rFonts w:ascii="Arial" w:hAnsi="Arial" w:cs="Arial"/>
          <w:b/>
          <w:sz w:val="28"/>
          <w:szCs w:val="28"/>
        </w:rPr>
        <w:sym w:font="Wingdings" w:char="F078"/>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hint="cs"/>
          <w:b/>
          <w:sz w:val="22"/>
          <w:szCs w:val="22"/>
          <w:rtl/>
        </w:rPr>
        <w:t xml:space="preserve">  </w:t>
      </w:r>
      <w:r w:rsidR="00255D44" w:rsidRPr="003D5897">
        <w:rPr>
          <w:rFonts w:ascii="Arial" w:hAnsi="Arial" w:cs="Arial"/>
          <w:b/>
          <w:sz w:val="28"/>
          <w:szCs w:val="28"/>
        </w:rPr>
        <w:sym w:font="Wingdings" w:char="F072"/>
      </w:r>
      <w:r>
        <w:rPr>
          <w:rFonts w:ascii="Arial" w:hAnsi="Arial" w:cs="Arial" w:hint="cs"/>
          <w:b/>
          <w:sz w:val="22"/>
          <w:szCs w:val="22"/>
          <w:rtl/>
        </w:rPr>
        <w:t>לא</w:t>
      </w:r>
    </w:p>
    <w:p w:rsidR="002B0720" w:rsidRPr="0021757D" w:rsidRDefault="002B0720" w:rsidP="00DA2761">
      <w:pPr>
        <w:bidi/>
        <w:jc w:val="both"/>
        <w:rPr>
          <w:rFonts w:ascii="Arial" w:hAnsi="Arial" w:cs="Arial"/>
          <w:b/>
          <w:sz w:val="16"/>
          <w:szCs w:val="16"/>
          <w:rtl/>
        </w:rPr>
      </w:pPr>
    </w:p>
    <w:p w:rsidR="002B0720" w:rsidRPr="00813E93" w:rsidRDefault="002B0720" w:rsidP="00DA2761">
      <w:pPr>
        <w:bidi/>
        <w:jc w:val="both"/>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2B0720" w:rsidRPr="00813E93" w:rsidRDefault="002B0720" w:rsidP="00DA2761">
      <w:pPr>
        <w:bidi/>
        <w:jc w:val="both"/>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2B0720" w:rsidRPr="00813E93" w:rsidTr="002B0720">
        <w:tc>
          <w:tcPr>
            <w:tcW w:w="3085" w:type="dxa"/>
          </w:tcPr>
          <w:p w:rsidR="002B0720" w:rsidRPr="00813E93" w:rsidRDefault="002B0720" w:rsidP="00DA2761">
            <w:pPr>
              <w:bidi/>
              <w:ind w:right="283"/>
              <w:jc w:val="both"/>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2B0720" w:rsidRPr="00813E93" w:rsidRDefault="009D68B9" w:rsidP="00DA2761">
            <w:pPr>
              <w:bidi/>
              <w:ind w:right="283"/>
              <w:jc w:val="both"/>
              <w:rPr>
                <w:rFonts w:ascii="Arial" w:hAnsi="Arial" w:cs="Arial"/>
                <w:b/>
                <w:sz w:val="22"/>
                <w:szCs w:val="22"/>
                <w:rtl/>
              </w:rPr>
            </w:pPr>
            <w:r>
              <w:rPr>
                <w:rFonts w:ascii="Arial" w:hAnsi="Arial" w:cs="Arial"/>
                <w:b/>
                <w:sz w:val="28"/>
                <w:szCs w:val="28"/>
              </w:rPr>
              <w:sym w:font="Wingdings" w:char="F078"/>
            </w:r>
            <w:r w:rsidR="002B0720">
              <w:rPr>
                <w:rFonts w:ascii="Arial" w:hAnsi="Arial" w:cs="Arial" w:hint="cs"/>
                <w:b/>
                <w:sz w:val="22"/>
                <w:szCs w:val="22"/>
                <w:rtl/>
              </w:rPr>
              <w:t xml:space="preserve">  </w:t>
            </w:r>
            <w:r w:rsidR="002B0720" w:rsidRPr="00813E93">
              <w:rPr>
                <w:rFonts w:ascii="Arial" w:hAnsi="Arial" w:cs="Arial"/>
                <w:b/>
                <w:sz w:val="22"/>
                <w:szCs w:val="22"/>
                <w:rtl/>
              </w:rPr>
              <w:t>שירות</w:t>
            </w:r>
            <w:r w:rsidR="002B0720">
              <w:rPr>
                <w:rFonts w:ascii="Arial" w:hAnsi="Arial" w:cs="Arial" w:hint="cs"/>
                <w:b/>
                <w:sz w:val="22"/>
                <w:szCs w:val="22"/>
                <w:rtl/>
              </w:rPr>
              <w:t>ים</w:t>
            </w:r>
          </w:p>
        </w:tc>
        <w:tc>
          <w:tcPr>
            <w:tcW w:w="3116" w:type="dxa"/>
          </w:tcPr>
          <w:p w:rsidR="002B0720" w:rsidRDefault="002B0720" w:rsidP="00DA2761">
            <w:pPr>
              <w:bidi/>
              <w:ind w:right="283"/>
              <w:jc w:val="both"/>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2B0720" w:rsidRPr="00813E93" w:rsidRDefault="002B0720" w:rsidP="00DA2761">
            <w:pPr>
              <w:bidi/>
              <w:ind w:right="283"/>
              <w:jc w:val="both"/>
              <w:rPr>
                <w:rFonts w:ascii="Arial" w:hAnsi="Arial" w:cs="Arial"/>
                <w:b/>
                <w:sz w:val="22"/>
                <w:szCs w:val="22"/>
                <w:rtl/>
              </w:rPr>
            </w:pPr>
          </w:p>
        </w:tc>
      </w:tr>
    </w:tbl>
    <w:p w:rsidR="006D09E2" w:rsidRDefault="006D09E2" w:rsidP="006D09E2">
      <w:pPr>
        <w:bidi/>
        <w:jc w:val="both"/>
        <w:rPr>
          <w:rFonts w:ascii="Arial" w:hAnsi="Arial" w:cs="Arial"/>
          <w:b/>
          <w:sz w:val="16"/>
          <w:szCs w:val="16"/>
          <w:rtl/>
        </w:rPr>
      </w:pPr>
    </w:p>
    <w:p w:rsidR="006D09E2" w:rsidRDefault="006D09E2" w:rsidP="006D09E2">
      <w:pPr>
        <w:bidi/>
        <w:jc w:val="both"/>
        <w:rPr>
          <w:rFonts w:ascii="Arial" w:hAnsi="Arial" w:cs="Arial"/>
          <w:b/>
          <w:sz w:val="16"/>
          <w:szCs w:val="16"/>
          <w:rtl/>
        </w:rPr>
      </w:pPr>
      <w:bookmarkStart w:id="0" w:name="_GoBack"/>
      <w:bookmarkEnd w:id="0"/>
    </w:p>
    <w:p w:rsidR="006D09E2" w:rsidRPr="0021757D" w:rsidRDefault="006D09E2" w:rsidP="006D09E2">
      <w:pPr>
        <w:bidi/>
        <w:jc w:val="both"/>
        <w:rPr>
          <w:rFonts w:ascii="Arial" w:hAnsi="Arial" w:cs="Arial"/>
          <w:b/>
          <w:sz w:val="16"/>
          <w:szCs w:val="16"/>
          <w:rtl/>
        </w:rPr>
      </w:pPr>
    </w:p>
    <w:tbl>
      <w:tblPr>
        <w:bidiVisual/>
        <w:tblW w:w="0" w:type="auto"/>
        <w:tblLook w:val="01E0" w:firstRow="1" w:lastRow="1" w:firstColumn="1" w:lastColumn="1" w:noHBand="0" w:noVBand="0"/>
      </w:tblPr>
      <w:tblGrid>
        <w:gridCol w:w="3692"/>
        <w:gridCol w:w="2320"/>
        <w:gridCol w:w="3048"/>
      </w:tblGrid>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lastRenderedPageBreak/>
              <w:t>שם הספק:</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6D09E2" w:rsidP="00DA2761">
            <w:pPr>
              <w:pStyle w:val="Para0"/>
              <w:bidi/>
              <w:rPr>
                <w:rFonts w:ascii="Arial" w:hAnsi="Arial" w:cs="Arial"/>
                <w:rtl/>
              </w:rPr>
            </w:pPr>
            <w:r>
              <w:rPr>
                <w:rFonts w:ascii="Arial" w:hAnsi="Arial" w:cs="Arial" w:hint="cs"/>
                <w:rtl/>
              </w:rPr>
              <w:t>תדיראן טלקום</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Default="002B0720" w:rsidP="00DA2761">
            <w:pPr>
              <w:bidi/>
              <w:spacing w:before="120"/>
              <w:jc w:val="both"/>
              <w:rPr>
                <w:rFonts w:ascii="Arial" w:hAnsi="Arial" w:cs="Arial"/>
                <w:bCs/>
                <w:sz w:val="22"/>
                <w:szCs w:val="22"/>
                <w:rtl/>
              </w:rPr>
            </w:pPr>
            <w:r>
              <w:rPr>
                <w:rFonts w:ascii="Arial" w:hAnsi="Arial" w:cs="Arial" w:hint="cs"/>
                <w:bCs/>
                <w:sz w:val="22"/>
                <w:szCs w:val="22"/>
                <w:rtl/>
              </w:rPr>
              <w:t>מספר הספק</w:t>
            </w:r>
          </w:p>
          <w:p w:rsidR="002B0720" w:rsidRPr="0053500C" w:rsidRDefault="002B0720" w:rsidP="00DA2761">
            <w:pPr>
              <w:bidi/>
              <w:spacing w:before="120"/>
              <w:jc w:val="both"/>
              <w:rPr>
                <w:rFonts w:ascii="Arial" w:hAnsi="Arial" w:cs="Arial"/>
                <w:bCs/>
                <w:sz w:val="22"/>
                <w:szCs w:val="22"/>
                <w:rtl/>
              </w:rPr>
            </w:pPr>
            <w:r w:rsidRPr="0053500C">
              <w:rPr>
                <w:rFonts w:ascii="Arial" w:hAnsi="Arial" w:cs="Arial"/>
                <w:bCs/>
                <w:sz w:val="22"/>
                <w:szCs w:val="22"/>
                <w:rtl/>
              </w:rPr>
              <w:t>(</w:t>
            </w:r>
            <w:r w:rsidRPr="00571249">
              <w:rPr>
                <w:rFonts w:ascii="Arial" w:hAnsi="Arial" w:cs="Arial"/>
                <w:bCs/>
                <w:sz w:val="22"/>
                <w:szCs w:val="22"/>
                <w:highlight w:val="yellow"/>
                <w:rtl/>
              </w:rPr>
              <w:t>ח.פ</w:t>
            </w:r>
            <w:r w:rsidRPr="0053500C">
              <w:rPr>
                <w:rFonts w:ascii="Arial" w:hAnsi="Arial" w:cs="Arial"/>
                <w:bCs/>
                <w:sz w:val="22"/>
                <w:szCs w:val="22"/>
                <w:rtl/>
              </w:rPr>
              <w:t xml:space="preserve">/ח.צ/ע.מ/מספר עמותה) </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6D09E2" w:rsidP="006D09E2">
            <w:pPr>
              <w:pStyle w:val="Para0"/>
              <w:bidi/>
              <w:rPr>
                <w:rFonts w:ascii="Arial" w:hAnsi="Arial" w:cs="Arial"/>
                <w:rtl/>
              </w:rPr>
            </w:pPr>
            <w:r>
              <w:rPr>
                <w:rFonts w:ascii="Arial" w:hAnsi="Arial" w:cs="Arial" w:hint="cs"/>
                <w:rtl/>
              </w:rPr>
              <w:t>550217707</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 xml:space="preserve">ספק זה הנו: </w:t>
            </w:r>
          </w:p>
        </w:tc>
        <w:tc>
          <w:tcPr>
            <w:tcW w:w="2327" w:type="dxa"/>
            <w:tcBorders>
              <w:top w:val="single" w:sz="4" w:space="0" w:color="auto"/>
              <w:left w:val="single" w:sz="4" w:space="0" w:color="auto"/>
              <w:bottom w:val="single" w:sz="4" w:space="0" w:color="auto"/>
            </w:tcBorders>
          </w:tcPr>
          <w:p w:rsidR="002B0720" w:rsidRPr="002B0720" w:rsidRDefault="00571249" w:rsidP="00DA2761">
            <w:pPr>
              <w:bidi/>
              <w:spacing w:before="120"/>
              <w:jc w:val="both"/>
              <w:rPr>
                <w:rFonts w:ascii="Arial" w:hAnsi="Arial" w:cs="Arial"/>
                <w:b/>
                <w:sz w:val="22"/>
                <w:szCs w:val="22"/>
                <w:rtl/>
              </w:rPr>
            </w:pPr>
            <w:r>
              <w:rPr>
                <w:rFonts w:ascii="Arial" w:hAnsi="Arial" w:cs="Arial"/>
                <w:b/>
                <w:sz w:val="28"/>
                <w:szCs w:val="28"/>
              </w:rPr>
              <w:sym w:font="Wingdings" w:char="F078"/>
            </w:r>
            <w:r w:rsidR="002B0720" w:rsidRPr="002B0720">
              <w:rPr>
                <w:rFonts w:ascii="Arial" w:hAnsi="Arial" w:cs="Arial"/>
                <w:b/>
                <w:sz w:val="28"/>
                <w:szCs w:val="28"/>
              </w:rPr>
              <w:t xml:space="preserve">     </w:t>
            </w:r>
            <w:r w:rsidR="002B0720" w:rsidRPr="002B0720">
              <w:rPr>
                <w:rFonts w:ascii="Arial" w:hAnsi="Arial" w:cs="Arial"/>
                <w:b/>
                <w:sz w:val="22"/>
                <w:szCs w:val="22"/>
                <w:rtl/>
              </w:rPr>
              <w:t xml:space="preserve"> ספק יחיד    </w:t>
            </w:r>
          </w:p>
        </w:tc>
        <w:tc>
          <w:tcPr>
            <w:tcW w:w="3060" w:type="dxa"/>
            <w:tcBorders>
              <w:top w:val="single" w:sz="4" w:space="0" w:color="auto"/>
              <w:bottom w:val="single" w:sz="4" w:space="0" w:color="auto"/>
              <w:right w:val="single" w:sz="4" w:space="0" w:color="auto"/>
            </w:tcBorders>
          </w:tcPr>
          <w:p w:rsidR="002B0720" w:rsidRPr="002B0720" w:rsidRDefault="002B0720" w:rsidP="00DA2761">
            <w:pPr>
              <w:bidi/>
              <w:spacing w:before="120"/>
              <w:jc w:val="both"/>
              <w:rPr>
                <w:rFonts w:ascii="Arial" w:hAnsi="Arial" w:cs="Arial"/>
                <w:b/>
                <w:sz w:val="22"/>
                <w:szCs w:val="22"/>
                <w:rtl/>
              </w:rPr>
            </w:pPr>
            <w:r w:rsidRPr="002B0720">
              <w:rPr>
                <w:rFonts w:ascii="Arial" w:hAnsi="Arial" w:cs="Arial"/>
                <w:b/>
                <w:sz w:val="28"/>
                <w:szCs w:val="28"/>
              </w:rPr>
              <w:sym w:font="Wingdings" w:char="F072"/>
            </w:r>
            <w:r w:rsidRPr="002B0720">
              <w:rPr>
                <w:rFonts w:ascii="Arial" w:hAnsi="Arial" w:cs="Arial"/>
                <w:b/>
                <w:sz w:val="22"/>
                <w:szCs w:val="22"/>
                <w:rtl/>
              </w:rPr>
              <w:t xml:space="preserve"> ספק חוץ </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אומדן / שווי ההתקשרות</w:t>
            </w:r>
            <w:r w:rsidR="00557139">
              <w:rPr>
                <w:rFonts w:ascii="Arial" w:hAnsi="Arial" w:cs="Arial" w:hint="cs"/>
                <w:bCs/>
                <w:sz w:val="22"/>
                <w:szCs w:val="22"/>
                <w:rtl/>
              </w:rPr>
              <w:t xml:space="preserve"> (ללא מע"מ)</w:t>
            </w:r>
            <w:r w:rsidRPr="0053500C">
              <w:rPr>
                <w:rFonts w:ascii="Arial" w:hAnsi="Arial" w:cs="Arial" w:hint="cs"/>
                <w:bCs/>
                <w:sz w:val="22"/>
                <w:szCs w:val="22"/>
                <w:rtl/>
              </w:rPr>
              <w:t>:</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255D44" w:rsidP="006D09E2">
            <w:pPr>
              <w:pStyle w:val="Para0"/>
              <w:bidi/>
              <w:rPr>
                <w:rFonts w:ascii="Arial" w:hAnsi="Arial" w:cs="Arial"/>
                <w:rtl/>
              </w:rPr>
            </w:pPr>
            <w:r>
              <w:rPr>
                <w:rFonts w:hint="cs"/>
                <w:rtl/>
              </w:rPr>
              <w:t>40,000</w:t>
            </w:r>
            <w:r w:rsidR="00864938">
              <w:rPr>
                <w:rFonts w:ascii="Arial" w:eastAsia="Calibri" w:hAnsi="Arial" w:cs="Arial"/>
              </w:rPr>
              <w:t xml:space="preserve"> </w:t>
            </w:r>
            <w:r w:rsidR="00864938">
              <w:rPr>
                <w:rFonts w:ascii="Arial" w:eastAsia="Calibri" w:hAnsi="Arial" w:cs="Arial"/>
                <w:rtl/>
              </w:rPr>
              <w:t>₪</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255D44" w:rsidP="006D09E2">
            <w:pPr>
              <w:pStyle w:val="Para0"/>
              <w:bidi/>
              <w:rPr>
                <w:rFonts w:ascii="Arial" w:hAnsi="Arial" w:cs="Arial"/>
                <w:rtl/>
              </w:rPr>
            </w:pPr>
            <w:r>
              <w:rPr>
                <w:rFonts w:ascii="Arial" w:hAnsi="Arial" w:cs="Arial" w:hint="cs"/>
                <w:rtl/>
              </w:rPr>
              <w:t>01/0</w:t>
            </w:r>
            <w:r w:rsidR="006D09E2">
              <w:rPr>
                <w:rFonts w:ascii="Arial" w:hAnsi="Arial" w:cs="Arial" w:hint="cs"/>
                <w:rtl/>
              </w:rPr>
              <w:t>7</w:t>
            </w:r>
            <w:r>
              <w:rPr>
                <w:rFonts w:ascii="Arial" w:hAnsi="Arial" w:cs="Arial" w:hint="cs"/>
                <w:rtl/>
              </w:rPr>
              <w:t>/2024- 31/12/2026</w:t>
            </w:r>
          </w:p>
        </w:tc>
      </w:tr>
    </w:tbl>
    <w:p w:rsidR="002B0720" w:rsidRDefault="002B0720" w:rsidP="00DA2761">
      <w:pPr>
        <w:bidi/>
        <w:jc w:val="both"/>
        <w:rPr>
          <w:rFonts w:ascii="Arial" w:hAnsi="Arial" w:cs="Arial"/>
          <w:bCs/>
          <w:rtl/>
        </w:rPr>
      </w:pPr>
    </w:p>
    <w:p w:rsidR="002B0720" w:rsidRPr="00BD3C63" w:rsidRDefault="002B0720" w:rsidP="00DA2761">
      <w:pPr>
        <w:bidi/>
        <w:jc w:val="both"/>
        <w:rPr>
          <w:rFonts w:ascii="Arial" w:hAnsi="Arial" w:cs="Arial"/>
          <w:bCs/>
          <w:rtl/>
        </w:rPr>
      </w:pPr>
      <w:r w:rsidRPr="00BD3C63">
        <w:rPr>
          <w:rFonts w:ascii="Arial" w:hAnsi="Arial" w:cs="Arial" w:hint="cs"/>
          <w:bCs/>
          <w:rtl/>
        </w:rPr>
        <w:t>נימוקים כי הספק הוא ספק יחיד או כי הטובין הם טובי חוץ</w:t>
      </w:r>
    </w:p>
    <w:p w:rsidR="002B0720" w:rsidRDefault="002B0720" w:rsidP="00DA2761">
      <w:pPr>
        <w:bidi/>
        <w:jc w:val="both"/>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2B0720" w:rsidRDefault="002B0720" w:rsidP="00DA2761">
      <w:pPr>
        <w:bidi/>
        <w:jc w:val="both"/>
        <w:rPr>
          <w:rFonts w:ascii="Arial" w:hAnsi="Arial" w:cs="Arial"/>
          <w:bCs/>
          <w:sz w:val="22"/>
          <w:szCs w:val="22"/>
          <w:rtl/>
        </w:rPr>
      </w:pPr>
    </w:p>
    <w:p w:rsidR="002B0720" w:rsidRDefault="002B0720" w:rsidP="00DA2761">
      <w:pPr>
        <w:bidi/>
        <w:spacing w:line="360" w:lineRule="auto"/>
        <w:jc w:val="both"/>
        <w:rPr>
          <w:rFonts w:ascii="Arial" w:hAnsi="Arial" w:cs="Arial"/>
          <w:bCs/>
          <w:sz w:val="22"/>
          <w:szCs w:val="22"/>
          <w:rtl/>
        </w:rPr>
      </w:pPr>
      <w:r>
        <w:rPr>
          <w:rFonts w:ascii="Arial" w:hAnsi="Arial" w:cs="Arial" w:hint="cs"/>
          <w:bCs/>
          <w:sz w:val="22"/>
          <w:szCs w:val="22"/>
          <w:rtl/>
        </w:rPr>
        <w:t xml:space="preserve">נא להתייחס לסעיפים הבאים: </w:t>
      </w:r>
    </w:p>
    <w:p w:rsidR="002B0720" w:rsidRDefault="002B0720" w:rsidP="00DA2761">
      <w:pPr>
        <w:numPr>
          <w:ilvl w:val="0"/>
          <w:numId w:val="44"/>
        </w:numPr>
        <w:bidi/>
        <w:spacing w:line="360" w:lineRule="auto"/>
        <w:ind w:left="284" w:hanging="284"/>
        <w:jc w:val="both"/>
        <w:rPr>
          <w:rFonts w:ascii="Arial" w:hAnsi="Arial" w:cs="Arial"/>
          <w:b/>
          <w:sz w:val="22"/>
          <w:szCs w:val="22"/>
        </w:rPr>
      </w:pPr>
      <w:r w:rsidRPr="006A207E">
        <w:rPr>
          <w:rFonts w:ascii="Arial" w:hAnsi="Arial" w:cs="Arial" w:hint="cs"/>
          <w:b/>
          <w:sz w:val="22"/>
          <w:szCs w:val="22"/>
          <w:rtl/>
        </w:rPr>
        <w:t>האמצעים</w:t>
      </w:r>
      <w:r w:rsidRPr="001F145F">
        <w:rPr>
          <w:rFonts w:ascii="Arial" w:hAnsi="Arial" w:cs="Arial" w:hint="cs"/>
          <w:bCs/>
          <w:sz w:val="22"/>
          <w:szCs w:val="22"/>
          <w:rtl/>
        </w:rPr>
        <w:t xml:space="preserve">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2B0720" w:rsidRDefault="006D09E2" w:rsidP="007D3C96">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Pr>
      </w:pPr>
      <w:r>
        <w:rPr>
          <w:rFonts w:ascii="Arial" w:hAnsi="Arial" w:cs="Arial" w:hint="cs"/>
          <w:b/>
          <w:sz w:val="22"/>
          <w:szCs w:val="22"/>
          <w:rtl/>
        </w:rPr>
        <w:t>שיחה עם ספקי שירות של מרכזיות.</w:t>
      </w:r>
    </w:p>
    <w:p w:rsidR="002B0720" w:rsidRDefault="002B0720" w:rsidP="00DA2761">
      <w:pPr>
        <w:numPr>
          <w:ilvl w:val="0"/>
          <w:numId w:val="44"/>
        </w:numPr>
        <w:bidi/>
        <w:spacing w:before="240" w:line="360" w:lineRule="auto"/>
        <w:ind w:left="284" w:hanging="284"/>
        <w:jc w:val="both"/>
        <w:rPr>
          <w:rFonts w:ascii="Arial" w:hAnsi="Arial" w:cs="Arial"/>
          <w:b/>
          <w:sz w:val="22"/>
          <w:szCs w:val="22"/>
        </w:rPr>
      </w:pP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07478" w:rsidRDefault="006D09E2" w:rsidP="00307478">
      <w:pPr>
        <w:pStyle w:val="Para0"/>
        <w:pBdr>
          <w:top w:val="single" w:sz="4" w:space="1" w:color="auto"/>
          <w:left w:val="single" w:sz="4" w:space="4" w:color="auto"/>
          <w:bottom w:val="single" w:sz="4" w:space="1" w:color="auto"/>
          <w:right w:val="single" w:sz="4" w:space="4" w:color="auto"/>
        </w:pBdr>
        <w:bidi/>
        <w:rPr>
          <w:rFonts w:ascii="Arial" w:hAnsi="Arial" w:cs="Arial" w:hint="cs"/>
          <w:b/>
          <w:sz w:val="22"/>
          <w:szCs w:val="22"/>
          <w:rtl/>
        </w:rPr>
      </w:pPr>
      <w:r>
        <w:rPr>
          <w:rFonts w:ascii="Arial" w:hAnsi="Arial" w:cs="Arial" w:hint="cs"/>
          <w:b/>
          <w:sz w:val="22"/>
          <w:szCs w:val="22"/>
          <w:rtl/>
        </w:rPr>
        <w:t>הציעו להחליף מרכזיה, לא רצו לתת שירות למרכזיה הקיימת</w:t>
      </w:r>
    </w:p>
    <w:p w:rsidR="002B0720" w:rsidRDefault="002B0720" w:rsidP="00DA2761">
      <w:pPr>
        <w:numPr>
          <w:ilvl w:val="0"/>
          <w:numId w:val="44"/>
        </w:numPr>
        <w:bidi/>
        <w:spacing w:before="240" w:line="360" w:lineRule="auto"/>
        <w:ind w:left="284" w:hanging="284"/>
        <w:jc w:val="both"/>
        <w:rPr>
          <w:rFonts w:ascii="Arial" w:hAnsi="Arial" w:cs="Arial"/>
          <w:bCs/>
          <w:sz w:val="22"/>
          <w:szCs w:val="22"/>
        </w:rPr>
      </w:pPr>
      <w:r w:rsidRPr="003C3BDF">
        <w:rPr>
          <w:rFonts w:ascii="Arial" w:hAnsi="Arial" w:cs="Arial" w:hint="cs"/>
          <w:bCs/>
          <w:sz w:val="22"/>
          <w:szCs w:val="22"/>
          <w:rtl/>
        </w:rPr>
        <w:t>נימוקים והערות נוספות</w:t>
      </w:r>
      <w:r>
        <w:rPr>
          <w:rFonts w:ascii="Arial" w:hAnsi="Arial" w:cs="Arial" w:hint="cs"/>
          <w:bCs/>
          <w:sz w:val="22"/>
          <w:szCs w:val="22"/>
          <w:rtl/>
        </w:rPr>
        <w:t>.</w:t>
      </w:r>
    </w:p>
    <w:p w:rsidR="002B0720" w:rsidRPr="001F145F" w:rsidRDefault="00F573B9" w:rsidP="00DA2761">
      <w:pPr>
        <w:pStyle w:val="Para0"/>
        <w:pBdr>
          <w:top w:val="single" w:sz="4" w:space="1" w:color="auto"/>
          <w:left w:val="single" w:sz="4" w:space="4" w:color="auto"/>
          <w:bottom w:val="single" w:sz="4" w:space="1" w:color="auto"/>
          <w:right w:val="single" w:sz="4" w:space="4" w:color="auto"/>
        </w:pBdr>
        <w:bidi/>
        <w:rPr>
          <w:rFonts w:ascii="Arial" w:hAnsi="Arial" w:cs="Arial"/>
          <w:bCs/>
          <w:sz w:val="22"/>
          <w:szCs w:val="22"/>
          <w:rtl/>
        </w:rPr>
      </w:pPr>
      <w:r>
        <w:rPr>
          <w:rFonts w:ascii="Arial" w:hAnsi="Arial" w:cs="Arial" w:hint="cs"/>
          <w:bCs/>
          <w:sz w:val="22"/>
          <w:szCs w:val="22"/>
          <w:rtl/>
        </w:rPr>
        <w:t>אין</w:t>
      </w:r>
    </w:p>
    <w:p w:rsidR="002B0720" w:rsidRPr="00813E93" w:rsidRDefault="002B0720" w:rsidP="00DA2761">
      <w:pPr>
        <w:numPr>
          <w:ilvl w:val="12"/>
          <w:numId w:val="0"/>
        </w:numPr>
        <w:bidi/>
        <w:ind w:left="283" w:hanging="283"/>
        <w:jc w:val="both"/>
        <w:rPr>
          <w:rFonts w:ascii="Arial" w:hAnsi="Arial" w:cs="Arial"/>
          <w:b/>
          <w:sz w:val="22"/>
          <w:szCs w:val="22"/>
          <w:rtl/>
        </w:rPr>
      </w:pPr>
    </w:p>
    <w:p w:rsidR="002B0720" w:rsidRDefault="002B0720" w:rsidP="00DA2761">
      <w:pPr>
        <w:bidi/>
        <w:jc w:val="both"/>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2B0720" w:rsidRDefault="002B0720" w:rsidP="00DA2761">
      <w:pPr>
        <w:bidi/>
        <w:jc w:val="both"/>
        <w:rPr>
          <w:rFonts w:ascii="Arial" w:hAnsi="Arial" w:cs="Arial"/>
          <w:b/>
          <w:sz w:val="22"/>
          <w:szCs w:val="22"/>
          <w:rtl/>
        </w:rPr>
      </w:pPr>
    </w:p>
    <w:p w:rsidR="002B0720" w:rsidRDefault="002B0720" w:rsidP="00DA2761">
      <w:pPr>
        <w:bidi/>
        <w:jc w:val="both"/>
        <w:rPr>
          <w:rFonts w:ascii="Arial" w:hAnsi="Arial" w:cs="Arial"/>
          <w:b/>
          <w:sz w:val="22"/>
          <w:szCs w:val="22"/>
          <w:rtl/>
        </w:rPr>
      </w:pPr>
      <w:r>
        <w:rPr>
          <w:rFonts w:ascii="Arial" w:hAnsi="Arial" w:cs="Arial" w:hint="cs"/>
          <w:b/>
          <w:sz w:val="22"/>
          <w:szCs w:val="22"/>
          <w:rtl/>
        </w:rPr>
        <w:t xml:space="preserve">בכבוד רב,                                               </w:t>
      </w:r>
    </w:p>
    <w:p w:rsidR="002B0720" w:rsidRDefault="002B0720" w:rsidP="00DA2761">
      <w:pPr>
        <w:bidi/>
        <w:jc w:val="both"/>
        <w:rPr>
          <w:rFonts w:ascii="Arial" w:hAnsi="Arial" w:cs="Arial"/>
          <w:b/>
          <w:sz w:val="22"/>
          <w:szCs w:val="22"/>
          <w:rtl/>
        </w:rPr>
      </w:pPr>
      <w:r>
        <w:rPr>
          <w:rFonts w:ascii="Arial" w:hAnsi="Arial" w:cs="Arial" w:hint="cs"/>
          <w:b/>
          <w:sz w:val="22"/>
          <w:szCs w:val="22"/>
          <w:rtl/>
        </w:rPr>
        <w:t xml:space="preserve">                            </w:t>
      </w:r>
    </w:p>
    <w:p w:rsidR="002B0720" w:rsidRDefault="00255D44" w:rsidP="00DA2761">
      <w:pPr>
        <w:bidi/>
        <w:spacing w:line="360" w:lineRule="auto"/>
        <w:jc w:val="both"/>
        <w:rPr>
          <w:rFonts w:ascii="Arial" w:hAnsi="Arial" w:cs="Arial"/>
          <w:sz w:val="22"/>
          <w:szCs w:val="22"/>
          <w:rtl/>
        </w:rPr>
      </w:pPr>
      <w:r>
        <w:rPr>
          <w:rFonts w:ascii="Arial" w:hAnsi="Arial" w:cs="Arial" w:hint="cs"/>
          <w:sz w:val="22"/>
          <w:szCs w:val="22"/>
          <w:rtl/>
        </w:rPr>
        <w:t>ישראל חסידה</w:t>
      </w:r>
    </w:p>
    <w:p w:rsidR="002B0720" w:rsidRDefault="002B0720" w:rsidP="00DA2761">
      <w:pPr>
        <w:tabs>
          <w:tab w:val="left" w:pos="1450"/>
        </w:tabs>
        <w:bidi/>
        <w:jc w:val="both"/>
        <w:rPr>
          <w:rFonts w:ascii="Arial" w:hAnsi="Arial" w:cs="Arial"/>
          <w:sz w:val="22"/>
          <w:szCs w:val="22"/>
          <w:rtl/>
        </w:rPr>
      </w:pPr>
    </w:p>
    <w:p w:rsidR="002B0720" w:rsidRPr="003A48B2" w:rsidRDefault="002B0720" w:rsidP="00DA2761">
      <w:pPr>
        <w:bidi/>
        <w:jc w:val="both"/>
        <w:rPr>
          <w:rFonts w:ascii="Arial" w:hAnsi="Arial" w:cs="Arial"/>
          <w:sz w:val="22"/>
          <w:szCs w:val="22"/>
        </w:rPr>
      </w:pPr>
    </w:p>
    <w:p w:rsidR="004C6EDE" w:rsidRPr="0091410C" w:rsidRDefault="004C6EDE" w:rsidP="00DA2761">
      <w:pPr>
        <w:pStyle w:val="Para0"/>
        <w:bidi/>
      </w:pPr>
    </w:p>
    <w:sectPr w:rsidR="004C6EDE" w:rsidRPr="0091410C" w:rsidSect="002B0720">
      <w:headerReference w:type="even" r:id="rId13"/>
      <w:headerReference w:type="default" r:id="rId14"/>
      <w:footerReference w:type="default" r:id="rId15"/>
      <w:headerReference w:type="first" r:id="rId16"/>
      <w:footerReference w:type="first" r:id="rId17"/>
      <w:footnotePr>
        <w:numFmt w:val="chicago"/>
      </w:footnotePr>
      <w:pgSz w:w="11906" w:h="16838" w:code="9"/>
      <w:pgMar w:top="2517" w:right="1418" w:bottom="1077" w:left="1418" w:header="709" w:footer="935"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6555" w:rsidRDefault="00186555">
      <w:r>
        <w:separator/>
      </w:r>
    </w:p>
  </w:endnote>
  <w:endnote w:type="continuationSeparator" w:id="0">
    <w:p w:rsidR="00186555" w:rsidRDefault="00186555">
      <w:r>
        <w:continuationSeparator/>
      </w:r>
    </w:p>
  </w:endnote>
  <w:endnote w:type="continuationNotice" w:id="1">
    <w:p w:rsidR="00186555" w:rsidRDefault="0018655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Default="00E71C6E" w:rsidP="002B0720">
    <w:pPr>
      <w:pStyle w:val="a8"/>
      <w:tabs>
        <w:tab w:val="clear" w:pos="4153"/>
        <w:tab w:val="clear" w:pos="8306"/>
        <w:tab w:val="left" w:pos="1278"/>
        <w:tab w:val="right" w:pos="9070"/>
      </w:tabs>
      <w:rPr>
        <w:rtl/>
      </w:rPr>
    </w:pPr>
  </w:p>
  <w:p w:rsidR="00E71C6E" w:rsidRDefault="00E71C6E">
    <w:pPr>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71C6E" w:rsidRPr="003E2065" w:rsidTr="002B0720">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p w:rsidR="00E71C6E" w:rsidRPr="003E2065" w:rsidRDefault="001835EE" w:rsidP="002B0720">
          <w:pPr>
            <w:rPr>
              <w:rFonts w:ascii="Arial" w:hAnsi="Arial" w:cs="Arial"/>
              <w:sz w:val="20"/>
              <w:szCs w:val="20"/>
              <w:rtl/>
            </w:rPr>
          </w:pPr>
          <w:r w:rsidRPr="00745747">
            <w:rPr>
              <w:noProof/>
            </w:rPr>
            <w:drawing>
              <wp:inline distT="0" distB="0" distL="0" distR="0" wp14:anchorId="5D4BFA08" wp14:editId="7B6F4F9F">
                <wp:extent cx="723900" cy="3714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E71C6E" w:rsidRPr="003E2065" w:rsidRDefault="00E71C6E" w:rsidP="002B0720">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D09E2">
            <w:rPr>
              <w:rFonts w:ascii="Arial" w:hAnsi="Arial" w:cs="Arial"/>
              <w:noProof/>
              <w:color w:val="FFFFFF"/>
              <w:sz w:val="20"/>
              <w:szCs w:val="20"/>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D09E2">
            <w:rPr>
              <w:rFonts w:ascii="Arial" w:hAnsi="Arial" w:cs="Arial"/>
              <w:noProof/>
              <w:color w:val="FFFFFF"/>
              <w:sz w:val="20"/>
              <w:szCs w:val="20"/>
            </w:rPr>
            <w:t>2</w:t>
          </w:r>
          <w:r w:rsidRPr="003E2065">
            <w:rPr>
              <w:rFonts w:ascii="Arial" w:hAnsi="Arial" w:cs="Arial"/>
              <w:color w:val="FFFFFF"/>
              <w:sz w:val="20"/>
              <w:szCs w:val="20"/>
            </w:rPr>
            <w:fldChar w:fldCharType="end"/>
          </w:r>
        </w:p>
      </w:tc>
    </w:tr>
    <w:tr w:rsidR="00E71C6E" w:rsidRPr="003E2065" w:rsidTr="002B0720">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E71C6E" w:rsidRPr="006A207E" w:rsidRDefault="00E71C6E"/>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71C6E" w:rsidRPr="003E2065" w:rsidTr="002B0720">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p w:rsidR="00E71C6E" w:rsidRPr="003E2065" w:rsidRDefault="001835EE" w:rsidP="002B0720">
          <w:pPr>
            <w:rPr>
              <w:rFonts w:ascii="Arial" w:hAnsi="Arial" w:cs="Arial"/>
              <w:sz w:val="20"/>
              <w:szCs w:val="20"/>
              <w:rtl/>
            </w:rPr>
          </w:pPr>
          <w:r w:rsidRPr="00745747">
            <w:rPr>
              <w:noProof/>
            </w:rPr>
            <w:drawing>
              <wp:inline distT="0" distB="0" distL="0" distR="0" wp14:anchorId="63873415" wp14:editId="6C842F13">
                <wp:extent cx="723900" cy="371475"/>
                <wp:effectExtent l="0" t="0" r="0" b="0"/>
                <wp:docPr id="4"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E71C6E" w:rsidRPr="003E2065" w:rsidRDefault="00E71C6E" w:rsidP="002B0720">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D09E2">
            <w:rPr>
              <w:rFonts w:ascii="Arial" w:hAnsi="Arial" w:cs="Arial"/>
              <w:noProof/>
              <w:color w:val="FFFFFF"/>
              <w:sz w:val="20"/>
              <w:szCs w:val="20"/>
            </w:rPr>
            <w:t>1</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D09E2">
            <w:rPr>
              <w:rFonts w:ascii="Arial" w:hAnsi="Arial" w:cs="Arial"/>
              <w:noProof/>
              <w:color w:val="FFFFFF"/>
              <w:sz w:val="20"/>
              <w:szCs w:val="20"/>
            </w:rPr>
            <w:t>2</w:t>
          </w:r>
          <w:r w:rsidRPr="003E2065">
            <w:rPr>
              <w:rFonts w:ascii="Arial" w:hAnsi="Arial" w:cs="Arial"/>
              <w:color w:val="FFFFFF"/>
              <w:sz w:val="20"/>
              <w:szCs w:val="20"/>
            </w:rPr>
            <w:fldChar w:fldCharType="end"/>
          </w:r>
        </w:p>
      </w:tc>
    </w:tr>
    <w:tr w:rsidR="00E71C6E" w:rsidRPr="003E2065" w:rsidTr="002B0720">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E71C6E" w:rsidRPr="006A207E" w:rsidRDefault="00E71C6E">
    <w:pPr>
      <w:pStyle w:val="a8"/>
    </w:pPr>
  </w:p>
  <w:p w:rsidR="00E71C6E" w:rsidRDefault="00E71C6E"/>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6555" w:rsidRDefault="00186555">
      <w:r>
        <w:separator/>
      </w:r>
    </w:p>
  </w:footnote>
  <w:footnote w:type="continuationSeparator" w:id="0">
    <w:p w:rsidR="00186555" w:rsidRDefault="00186555">
      <w:r>
        <w:continuationSeparator/>
      </w:r>
    </w:p>
  </w:footnote>
  <w:footnote w:type="continuationNotice" w:id="1">
    <w:p w:rsidR="00186555" w:rsidRDefault="0018655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Default="006D09E2">
    <w:pPr>
      <w:pStyle w:val="a6"/>
    </w:pPr>
    <w:r>
      <w:rPr>
        <w:noProof/>
      </w:rPr>
      <w:pict w14:anchorId="34E5571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E71C6E" w:rsidRPr="0053500C" w:rsidTr="002B0720">
      <w:trPr>
        <w:trHeight w:hRule="exact" w:val="719"/>
        <w:jc w:val="center"/>
      </w:trPr>
      <w:tc>
        <w:tcPr>
          <w:tcW w:w="9072" w:type="dxa"/>
          <w:gridSpan w:val="2"/>
          <w:tcBorders>
            <w:top w:val="nil"/>
            <w:bottom w:val="nil"/>
          </w:tcBorders>
          <w:shd w:val="clear" w:color="auto" w:fill="1B3461"/>
          <w:vAlign w:val="center"/>
        </w:tcPr>
        <w:p w:rsidR="00E71C6E" w:rsidRPr="00576799" w:rsidRDefault="00E71C6E" w:rsidP="002B0720">
          <w:pPr>
            <w:pStyle w:val="aa"/>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71C6E" w:rsidRPr="0053500C" w:rsidTr="002B0720">
      <w:trPr>
        <w:trHeight w:val="460"/>
        <w:jc w:val="center"/>
      </w:trPr>
      <w:tc>
        <w:tcPr>
          <w:tcW w:w="4536" w:type="dxa"/>
          <w:tcBorders>
            <w:top w:val="nil"/>
            <w:left w:val="nil"/>
            <w:bottom w:val="single" w:sz="4" w:space="0" w:color="auto"/>
            <w:right w:val="nil"/>
          </w:tcBorders>
          <w:shd w:val="clear" w:color="auto" w:fill="E6E6E6"/>
          <w:vAlign w:val="center"/>
        </w:tcPr>
        <w:p w:rsidR="00E71C6E" w:rsidRPr="003A48B2" w:rsidRDefault="00E71C6E" w:rsidP="002B0720">
          <w:pPr>
            <w:pStyle w:val="ab"/>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E71C6E" w:rsidRPr="00BF3DD4" w:rsidRDefault="00E71C6E" w:rsidP="002B0720">
          <w:pPr>
            <w:pStyle w:val="ab"/>
          </w:pPr>
          <w:r>
            <w:rPr>
              <w:rFonts w:hint="cs"/>
              <w:rtl/>
            </w:rPr>
            <w:t>מספר הוראה: 7.8.2</w:t>
          </w:r>
        </w:p>
      </w:tc>
    </w:tr>
    <w:tr w:rsidR="00E71C6E" w:rsidRPr="0053500C" w:rsidTr="002B0720">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E71C6E" w:rsidRPr="00353B86" w:rsidRDefault="00E71C6E" w:rsidP="002B0720">
          <w:pPr>
            <w:pStyle w:val="ab"/>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E71C6E" w:rsidRPr="00BF3DD4" w:rsidRDefault="00E71C6E" w:rsidP="002B0720">
          <w:pPr>
            <w:pStyle w:val="ab"/>
            <w:rPr>
              <w:rtl/>
            </w:rPr>
          </w:pPr>
          <w:r>
            <w:rPr>
              <w:rFonts w:hint="cs"/>
              <w:rtl/>
            </w:rPr>
            <w:t>מספר טופס: ט. 7.8.2.1</w:t>
          </w:r>
        </w:p>
      </w:tc>
    </w:tr>
  </w:tbl>
  <w:p w:rsidR="00E71C6E" w:rsidRDefault="00E71C6E" w:rsidP="002B0720">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Pr="00D92E7A" w:rsidRDefault="00E71C6E" w:rsidP="00DA2761">
    <w:pPr>
      <w:pStyle w:val="a6"/>
      <w:rPr>
        <w:sz w:val="20"/>
        <w:szCs w:val="20"/>
        <w:rtl/>
      </w:rPr>
    </w:pPr>
  </w:p>
  <w:p w:rsidR="00E71C6E" w:rsidRDefault="001835EE" w:rsidP="00DA2761">
    <w:pPr>
      <w:pStyle w:val="a6"/>
      <w:jc w:val="center"/>
      <w:rPr>
        <w:sz w:val="20"/>
        <w:szCs w:val="20"/>
        <w:rtl/>
      </w:rPr>
    </w:pPr>
    <w:r>
      <w:rPr>
        <w:noProof/>
      </w:rPr>
      <w:drawing>
        <wp:inline distT="0" distB="0" distL="0" distR="0" wp14:anchorId="46C3E078" wp14:editId="4377075F">
          <wp:extent cx="5800725" cy="962025"/>
          <wp:effectExtent l="0" t="0" r="0" b="0"/>
          <wp:docPr id="3" name="תמונה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Look w:val="01E0" w:firstRow="1" w:lastRow="1" w:firstColumn="1" w:lastColumn="1" w:noHBand="0" w:noVBand="0"/>
    </w:tblPr>
    <w:tblGrid>
      <w:gridCol w:w="4535"/>
      <w:gridCol w:w="4535"/>
    </w:tblGrid>
    <w:tr w:rsidR="00E71C6E" w:rsidRPr="0053500C" w:rsidTr="00DA2761">
      <w:trPr>
        <w:trHeight w:hRule="exact" w:val="719"/>
        <w:jc w:val="center"/>
      </w:trPr>
      <w:tc>
        <w:tcPr>
          <w:tcW w:w="9072" w:type="dxa"/>
          <w:gridSpan w:val="2"/>
          <w:shd w:val="clear" w:color="auto" w:fill="1B3461"/>
        </w:tcPr>
        <w:p w:rsidR="00E71C6E" w:rsidRPr="00576799" w:rsidRDefault="00E71C6E" w:rsidP="00DA2761">
          <w:pPr>
            <w:pStyle w:val="aa"/>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71C6E" w:rsidRPr="0053500C" w:rsidTr="00DA2761">
      <w:trPr>
        <w:trHeight w:val="460"/>
        <w:jc w:val="center"/>
      </w:trPr>
      <w:tc>
        <w:tcPr>
          <w:tcW w:w="4536" w:type="dxa"/>
          <w:shd w:val="clear" w:color="auto" w:fill="E6E6E6"/>
        </w:tcPr>
        <w:p w:rsidR="00E71C6E" w:rsidRPr="003A48B2" w:rsidRDefault="00E71C6E" w:rsidP="00DA2761">
          <w:pPr>
            <w:pStyle w:val="ab"/>
            <w:rPr>
              <w:rtl/>
            </w:rPr>
          </w:pPr>
          <w:r w:rsidRPr="00BF3DD4">
            <w:rPr>
              <w:rFonts w:hint="cs"/>
              <w:rtl/>
            </w:rPr>
            <w:t>פרק ראשי:</w:t>
          </w:r>
          <w:r>
            <w:rPr>
              <w:rFonts w:hint="cs"/>
              <w:rtl/>
            </w:rPr>
            <w:t xml:space="preserve"> </w:t>
          </w:r>
          <w:r w:rsidRPr="003A48B2">
            <w:rPr>
              <w:rtl/>
            </w:rPr>
            <w:t>התקשרויות ורכישות</w:t>
          </w:r>
        </w:p>
      </w:tc>
      <w:tc>
        <w:tcPr>
          <w:tcW w:w="4536" w:type="dxa"/>
          <w:shd w:val="clear" w:color="auto" w:fill="E6E6E6"/>
        </w:tcPr>
        <w:p w:rsidR="00E71C6E" w:rsidRPr="00BF3DD4" w:rsidRDefault="00E71C6E" w:rsidP="00DA2761">
          <w:pPr>
            <w:pStyle w:val="ab"/>
          </w:pPr>
          <w:r>
            <w:rPr>
              <w:rFonts w:hint="cs"/>
              <w:rtl/>
            </w:rPr>
            <w:t>מספר הוראה: 7.8.2</w:t>
          </w:r>
        </w:p>
      </w:tc>
    </w:tr>
    <w:tr w:rsidR="00E71C6E" w:rsidRPr="0053500C" w:rsidTr="00DA2761">
      <w:trPr>
        <w:trHeight w:val="460"/>
        <w:jc w:val="center"/>
      </w:trPr>
      <w:tc>
        <w:tcPr>
          <w:tcW w:w="4536" w:type="dxa"/>
          <w:shd w:val="clear" w:color="auto" w:fill="E6E6E6"/>
        </w:tcPr>
        <w:p w:rsidR="00E71C6E" w:rsidRPr="00353B86" w:rsidRDefault="00E71C6E" w:rsidP="00DA2761">
          <w:pPr>
            <w:pStyle w:val="ab"/>
            <w:rPr>
              <w:rtl/>
            </w:rPr>
          </w:pPr>
          <w:r w:rsidRPr="00BF3DD4">
            <w:rPr>
              <w:rFonts w:hint="cs"/>
              <w:rtl/>
            </w:rPr>
            <w:t>פרק משני:</w:t>
          </w:r>
          <w:r>
            <w:rPr>
              <w:rFonts w:hint="cs"/>
              <w:rtl/>
            </w:rPr>
            <w:t xml:space="preserve"> </w:t>
          </w:r>
          <w:r w:rsidRPr="005771EA">
            <w:rPr>
              <w:rFonts w:hint="cs"/>
              <w:rtl/>
            </w:rPr>
            <w:t>פטור ממכרז</w:t>
          </w:r>
        </w:p>
      </w:tc>
      <w:tc>
        <w:tcPr>
          <w:tcW w:w="4536" w:type="dxa"/>
          <w:shd w:val="clear" w:color="auto" w:fill="E6E6E6"/>
        </w:tcPr>
        <w:p w:rsidR="00E71C6E" w:rsidRPr="00BF3DD4" w:rsidRDefault="00E71C6E" w:rsidP="00DA2761">
          <w:pPr>
            <w:pStyle w:val="ab"/>
            <w:rPr>
              <w:rtl/>
            </w:rPr>
          </w:pPr>
          <w:r>
            <w:rPr>
              <w:rFonts w:hint="cs"/>
              <w:rtl/>
            </w:rPr>
            <w:t>מספר טופס: ט. 7.8.2.1</w:t>
          </w:r>
        </w:p>
      </w:tc>
    </w:tr>
  </w:tbl>
  <w:p w:rsidR="00E71C6E" w:rsidRPr="00D92E7A" w:rsidRDefault="00E71C6E" w:rsidP="00DA276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50106"/>
    <w:multiLevelType w:val="hybridMultilevel"/>
    <w:tmpl w:val="4BE863EC"/>
    <w:lvl w:ilvl="0" w:tplc="53ECDE42">
      <w:start w:val="1"/>
      <w:numFmt w:val="lowerLetter"/>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C32459"/>
    <w:multiLevelType w:val="hybridMultilevel"/>
    <w:tmpl w:val="E9C276F4"/>
    <w:lvl w:ilvl="0" w:tplc="79BCBE24">
      <w:start w:val="1"/>
      <w:numFmt w:val="bullet"/>
      <w:pStyle w:val="Remark3"/>
      <w:lvlText w:val=""/>
      <w:lvlJc w:val="left"/>
      <w:pPr>
        <w:ind w:left="1443" w:hanging="360"/>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D22DC8"/>
    <w:multiLevelType w:val="hybridMultilevel"/>
    <w:tmpl w:val="C8F26D54"/>
    <w:lvl w:ilvl="0" w:tplc="46F45852">
      <w:start w:val="1"/>
      <w:numFmt w:val="bullet"/>
      <w:pStyle w:val="Remark2"/>
      <w:lvlText w:val=""/>
      <w:lvlJc w:val="left"/>
      <w:pPr>
        <w:ind w:left="1080" w:hanging="360"/>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4"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8" w15:restartNumberingAfterBreak="0">
    <w:nsid w:val="1C313556"/>
    <w:multiLevelType w:val="hybridMultilevel"/>
    <w:tmpl w:val="3BA22C6A"/>
    <w:lvl w:ilvl="0" w:tplc="132E1F9E">
      <w:start w:val="1"/>
      <w:numFmt w:val="bullet"/>
      <w:pStyle w:val="Remark4"/>
      <w:lvlText w:val=""/>
      <w:lvlJc w:val="left"/>
      <w:pPr>
        <w:ind w:left="1800" w:hanging="360"/>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1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13" w15:restartNumberingAfterBreak="0">
    <w:nsid w:val="32FA5F0B"/>
    <w:multiLevelType w:val="multilevel"/>
    <w:tmpl w:val="7A6E5D32"/>
    <w:lvl w:ilvl="0">
      <w:start w:val="1"/>
      <w:numFmt w:val="lowerLetter"/>
      <w:pStyle w:val="AlphaList0"/>
      <w:lvlText w:val="%1."/>
      <w:lvlJc w:val="left"/>
      <w:pPr>
        <w:tabs>
          <w:tab w:val="num" w:pos="357"/>
        </w:tabs>
        <w:ind w:left="357" w:hanging="357"/>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5" w15:restartNumberingAfterBreak="0">
    <w:nsid w:val="39C201D8"/>
    <w:multiLevelType w:val="hybridMultilevel"/>
    <w:tmpl w:val="F77C0DE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CD62704"/>
    <w:multiLevelType w:val="hybridMultilevel"/>
    <w:tmpl w:val="AF42EC60"/>
    <w:lvl w:ilvl="0" w:tplc="FE1AE180">
      <w:start w:val="1"/>
      <w:numFmt w:val="bullet"/>
      <w:pStyle w:val="Remark1"/>
      <w:lvlText w:val=""/>
      <w:lvlJc w:val="left"/>
      <w:pPr>
        <w:ind w:left="717" w:hanging="360"/>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3D731D1E"/>
    <w:multiLevelType w:val="hybridMultilevel"/>
    <w:tmpl w:val="37E4A61E"/>
    <w:lvl w:ilvl="0" w:tplc="4748FD24">
      <w:start w:val="1"/>
      <w:numFmt w:val="decimal"/>
      <w:lvlText w:val="%1."/>
      <w:lvlJc w:val="left"/>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1157488"/>
    <w:multiLevelType w:val="hybridMultilevel"/>
    <w:tmpl w:val="975E5EC8"/>
    <w:lvl w:ilvl="0" w:tplc="9C4A4EA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20" w15:restartNumberingAfterBreak="0">
    <w:nsid w:val="42D0646D"/>
    <w:multiLevelType w:val="hybridMultilevel"/>
    <w:tmpl w:val="663CA130"/>
    <w:lvl w:ilvl="0" w:tplc="B2ECB8CE">
      <w:start w:val="1"/>
      <w:numFmt w:val="lowerLetter"/>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22" w15:restartNumberingAfterBreak="0">
    <w:nsid w:val="46BE2B8F"/>
    <w:multiLevelType w:val="multilevel"/>
    <w:tmpl w:val="02D05B36"/>
    <w:lvl w:ilvl="0">
      <w:start w:val="1"/>
      <w:numFmt w:val="decimal"/>
      <w:pStyle w:val="OutlineList1"/>
      <w:lvlText w:val="%1."/>
      <w:lvlJc w:val="left"/>
      <w:pPr>
        <w:tabs>
          <w:tab w:val="num" w:pos="720"/>
        </w:tabs>
        <w:ind w:left="720" w:hanging="363"/>
      </w:pPr>
      <w:rPr>
        <w:rFonts w:hint="default"/>
      </w:rPr>
    </w:lvl>
    <w:lvl w:ilvl="1">
      <w:start w:val="1"/>
      <w:numFmt w:val="decimal"/>
      <w:lvlText w:val="%1.%2"/>
      <w:lvlJc w:val="left"/>
      <w:pPr>
        <w:tabs>
          <w:tab w:val="num" w:pos="1083"/>
        </w:tabs>
        <w:ind w:left="1083" w:hanging="726"/>
      </w:pPr>
      <w:rPr>
        <w:rFonts w:hint="default"/>
      </w:rPr>
    </w:lvl>
    <w:lvl w:ilvl="2">
      <w:start w:val="1"/>
      <w:numFmt w:val="decimal"/>
      <w:lvlText w:val="%1.%2.%3"/>
      <w:lvlJc w:val="left"/>
      <w:pPr>
        <w:tabs>
          <w:tab w:val="num" w:pos="1083"/>
        </w:tabs>
        <w:ind w:left="1083" w:hanging="726"/>
      </w:pPr>
      <w:rPr>
        <w:rFonts w:hint="default"/>
      </w:rPr>
    </w:lvl>
    <w:lvl w:ilvl="3">
      <w:start w:val="1"/>
      <w:numFmt w:val="decimal"/>
      <w:lvlText w:val="%4.1.1.1"/>
      <w:lvlJc w:val="left"/>
      <w:pPr>
        <w:tabs>
          <w:tab w:val="num" w:pos="1440"/>
        </w:tabs>
        <w:ind w:left="1440" w:hanging="1083"/>
      </w:pPr>
      <w:rPr>
        <w:rFonts w:hint="default"/>
      </w:rPr>
    </w:lvl>
    <w:lvl w:ilvl="4">
      <w:start w:val="1"/>
      <w:numFmt w:val="decimal"/>
      <w:lvlText w:val="%1.%2.%3.%4.%5"/>
      <w:lvlJc w:val="left"/>
      <w:pPr>
        <w:tabs>
          <w:tab w:val="num" w:pos="1440"/>
        </w:tabs>
        <w:ind w:left="1440" w:hanging="1083"/>
      </w:pPr>
      <w:rPr>
        <w:rFonts w:hint="default"/>
      </w:rPr>
    </w:lvl>
    <w:lvl w:ilvl="5">
      <w:start w:val="1"/>
      <w:numFmt w:val="decimal"/>
      <w:lvlText w:val="%1.%2.%3.%4.%5.%6"/>
      <w:lvlJc w:val="left"/>
      <w:pPr>
        <w:tabs>
          <w:tab w:val="num" w:pos="1854"/>
        </w:tabs>
        <w:ind w:left="1854" w:hanging="1497"/>
      </w:pPr>
      <w:rPr>
        <w:rFonts w:hint="default"/>
      </w:rPr>
    </w:lvl>
    <w:lvl w:ilvl="6">
      <w:start w:val="1"/>
      <w:numFmt w:val="decimal"/>
      <w:lvlText w:val="%1.%2.%3.%4.%5.%6.%7"/>
      <w:lvlJc w:val="left"/>
      <w:pPr>
        <w:tabs>
          <w:tab w:val="num" w:pos="1854"/>
        </w:tabs>
        <w:ind w:left="1854" w:hanging="1497"/>
      </w:pPr>
      <w:rPr>
        <w:rFonts w:hint="default"/>
      </w:rPr>
    </w:lvl>
    <w:lvl w:ilvl="7">
      <w:start w:val="1"/>
      <w:numFmt w:val="decimal"/>
      <w:lvlText w:val="%1.%2.%3.%4.%5.%6.%7.%8"/>
      <w:lvlJc w:val="left"/>
      <w:pPr>
        <w:tabs>
          <w:tab w:val="num" w:pos="2211"/>
        </w:tabs>
        <w:ind w:left="2211" w:hanging="1854"/>
      </w:pPr>
      <w:rPr>
        <w:rFonts w:hint="default"/>
      </w:rPr>
    </w:lvl>
    <w:lvl w:ilvl="8">
      <w:start w:val="1"/>
      <w:numFmt w:val="decimal"/>
      <w:lvlText w:val="%1.%2.%3.%4.%5.%6.%7.%8.%9"/>
      <w:lvlJc w:val="left"/>
      <w:pPr>
        <w:tabs>
          <w:tab w:val="num" w:pos="2211"/>
        </w:tabs>
        <w:ind w:left="2211" w:hanging="1854"/>
      </w:pPr>
      <w:rPr>
        <w:rFonts w:hint="default"/>
      </w:rPr>
    </w:lvl>
  </w:abstractNum>
  <w:abstractNum w:abstractNumId="2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4"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4D1F59DB"/>
    <w:multiLevelType w:val="hybridMultilevel"/>
    <w:tmpl w:val="BCCA48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FEA1D32"/>
    <w:multiLevelType w:val="multilevel"/>
    <w:tmpl w:val="70B2BC9A"/>
    <w:lvl w:ilvl="0">
      <w:start w:val="1"/>
      <w:numFmt w:val="lowerLetter"/>
      <w:pStyle w:val="AlphaList1"/>
      <w:lvlText w:val="%1."/>
      <w:lvlJc w:val="left"/>
      <w:pPr>
        <w:tabs>
          <w:tab w:val="num" w:pos="720"/>
        </w:tabs>
        <w:ind w:left="720"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53663542"/>
    <w:multiLevelType w:val="hybridMultilevel"/>
    <w:tmpl w:val="A06A88BA"/>
    <w:lvl w:ilvl="0" w:tplc="0409000F">
      <w:start w:val="1"/>
      <w:numFmt w:val="decimal"/>
      <w:lvlText w:val="%1."/>
      <w:lvlJc w:val="left"/>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2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29" w15:restartNumberingAfterBreak="0">
    <w:nsid w:val="57A80C9D"/>
    <w:multiLevelType w:val="hybridMultilevel"/>
    <w:tmpl w:val="4CB8A022"/>
    <w:lvl w:ilvl="0" w:tplc="1638A534">
      <w:start w:val="1"/>
      <w:numFmt w:val="bullet"/>
      <w:pStyle w:val="Remark0"/>
      <w:lvlText w:val=""/>
      <w:lvlJc w:val="left"/>
      <w:pPr>
        <w:ind w:left="360" w:hanging="360"/>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5BD95C59"/>
    <w:multiLevelType w:val="multilevel"/>
    <w:tmpl w:val="DEC6CC28"/>
    <w:lvl w:ilvl="0">
      <w:start w:val="1"/>
      <w:numFmt w:val="decimal"/>
      <w:lvlText w:val="%1"/>
      <w:lvlJc w:val="left"/>
      <w:pPr>
        <w:tabs>
          <w:tab w:val="num" w:pos="720"/>
        </w:tabs>
        <w:ind w:left="720" w:hanging="720"/>
      </w:pPr>
      <w:rPr>
        <w:rFonts w:ascii="Times New Roman" w:hAnsi="Times New Roman" w:cs="Times New Roman" w:hint="default"/>
        <w:b/>
        <w:bCs/>
        <w:i w:val="0"/>
        <w:iCs w:val="0"/>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31" w15:restartNumberingAfterBreak="0">
    <w:nsid w:val="5C335586"/>
    <w:multiLevelType w:val="hybridMultilevel"/>
    <w:tmpl w:val="10B66588"/>
    <w:lvl w:ilvl="0" w:tplc="86829A8C">
      <w:start w:val="1"/>
      <w:numFmt w:val="decimal"/>
      <w:pStyle w:val="TableNumeric"/>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CAE52F5"/>
    <w:multiLevelType w:val="multilevel"/>
    <w:tmpl w:val="FB2EA810"/>
    <w:lvl w:ilvl="0">
      <w:start w:val="1"/>
      <w:numFmt w:val="decimal"/>
      <w:pStyle w:val="1"/>
      <w:lvlText w:val="%1."/>
      <w:lvlJc w:val="left"/>
      <w:pPr>
        <w:tabs>
          <w:tab w:val="num" w:pos="720"/>
        </w:tabs>
        <w:ind w:left="720" w:hanging="720"/>
      </w:pPr>
      <w:rPr>
        <w:rFonts w:hint="default"/>
      </w:rPr>
    </w:lvl>
    <w:lvl w:ilvl="1">
      <w:start w:val="1"/>
      <w:numFmt w:val="decimal"/>
      <w:pStyle w:val="2"/>
      <w:lvlText w:val="%1.%2"/>
      <w:lvlJc w:val="left"/>
      <w:pPr>
        <w:tabs>
          <w:tab w:val="num" w:pos="720"/>
        </w:tabs>
        <w:ind w:left="720" w:hanging="720"/>
      </w:pPr>
      <w:rPr>
        <w:rFonts w:hint="default"/>
      </w:rPr>
    </w:lvl>
    <w:lvl w:ilvl="2">
      <w:start w:val="1"/>
      <w:numFmt w:val="decimal"/>
      <w:pStyle w:val="3"/>
      <w:lvlText w:val="%1.%2.%3"/>
      <w:lvlJc w:val="left"/>
      <w:pPr>
        <w:tabs>
          <w:tab w:val="num" w:pos="720"/>
        </w:tabs>
        <w:ind w:left="720" w:hanging="720"/>
      </w:pPr>
      <w:rPr>
        <w:rFonts w:hint="default"/>
      </w:rPr>
    </w:lvl>
    <w:lvl w:ilvl="3">
      <w:start w:val="1"/>
      <w:numFmt w:val="decimal"/>
      <w:pStyle w:val="4"/>
      <w:lvlText w:val="%1.%2.%3.%4"/>
      <w:lvlJc w:val="left"/>
      <w:pPr>
        <w:tabs>
          <w:tab w:val="num" w:pos="720"/>
        </w:tabs>
        <w:ind w:left="720" w:hanging="720"/>
      </w:pPr>
      <w:rPr>
        <w:rFonts w:hint="default"/>
      </w:rPr>
    </w:lvl>
    <w:lvl w:ilvl="4">
      <w:start w:val="1"/>
      <w:numFmt w:val="decimal"/>
      <w:pStyle w:val="5"/>
      <w:lvlText w:val="%1.%2.%3.%4.%5"/>
      <w:lvlJc w:val="left"/>
      <w:pPr>
        <w:tabs>
          <w:tab w:val="num" w:pos="862"/>
        </w:tabs>
        <w:ind w:left="862" w:hanging="862"/>
      </w:pPr>
      <w:rPr>
        <w:rFonts w:hint="default"/>
      </w:rPr>
    </w:lvl>
    <w:lvl w:ilvl="5">
      <w:start w:val="1"/>
      <w:numFmt w:val="decimal"/>
      <w:pStyle w:val="6"/>
      <w:lvlText w:val="%1.%2.%3.%4.%5.%6"/>
      <w:lvlJc w:val="left"/>
      <w:pPr>
        <w:tabs>
          <w:tab w:val="num" w:pos="862"/>
        </w:tabs>
        <w:ind w:left="862" w:hanging="86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5E6D58D3"/>
    <w:multiLevelType w:val="multilevel"/>
    <w:tmpl w:val="60B20348"/>
    <w:lvl w:ilvl="0">
      <w:start w:val="1"/>
      <w:numFmt w:val="lowerLetter"/>
      <w:pStyle w:val="AlphaList4"/>
      <w:lvlText w:val="%1."/>
      <w:lvlJc w:val="left"/>
      <w:pPr>
        <w:tabs>
          <w:tab w:val="num" w:pos="1854"/>
        </w:tabs>
        <w:ind w:left="1854" w:hanging="414"/>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4" w15:restartNumberingAfterBreak="0">
    <w:nsid w:val="644D1859"/>
    <w:multiLevelType w:val="multilevel"/>
    <w:tmpl w:val="5E64A5AE"/>
    <w:lvl w:ilvl="0">
      <w:start w:val="1"/>
      <w:numFmt w:val="lowerLetter"/>
      <w:pStyle w:val="AlphaList2"/>
      <w:lvlText w:val="%1."/>
      <w:lvlJc w:val="left"/>
      <w:pPr>
        <w:tabs>
          <w:tab w:val="num" w:pos="1083"/>
        </w:tabs>
        <w:ind w:left="1083"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3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3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9" w15:restartNumberingAfterBreak="0">
    <w:nsid w:val="7C261430"/>
    <w:multiLevelType w:val="multilevel"/>
    <w:tmpl w:val="D158BB84"/>
    <w:lvl w:ilvl="0">
      <w:start w:val="1"/>
      <w:numFmt w:val="lowerLetter"/>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3"/>
  </w:num>
  <w:num w:numId="2">
    <w:abstractNumId w:val="26"/>
  </w:num>
  <w:num w:numId="3">
    <w:abstractNumId w:val="34"/>
  </w:num>
  <w:num w:numId="4">
    <w:abstractNumId w:val="39"/>
  </w:num>
  <w:num w:numId="5">
    <w:abstractNumId w:val="33"/>
  </w:num>
  <w:num w:numId="6">
    <w:abstractNumId w:val="20"/>
  </w:num>
  <w:num w:numId="7">
    <w:abstractNumId w:val="3"/>
  </w:num>
  <w:num w:numId="8">
    <w:abstractNumId w:val="7"/>
  </w:num>
  <w:num w:numId="9">
    <w:abstractNumId w:val="12"/>
  </w:num>
  <w:num w:numId="10">
    <w:abstractNumId w:val="11"/>
  </w:num>
  <w:num w:numId="11">
    <w:abstractNumId w:val="4"/>
  </w:num>
  <w:num w:numId="12">
    <w:abstractNumId w:val="9"/>
  </w:num>
  <w:num w:numId="13">
    <w:abstractNumId w:val="30"/>
  </w:num>
  <w:num w:numId="14">
    <w:abstractNumId w:val="23"/>
  </w:num>
  <w:num w:numId="15">
    <w:abstractNumId w:val="6"/>
  </w:num>
  <w:num w:numId="16">
    <w:abstractNumId w:val="21"/>
  </w:num>
  <w:num w:numId="17">
    <w:abstractNumId w:val="40"/>
  </w:num>
  <w:num w:numId="18">
    <w:abstractNumId w:val="5"/>
  </w:num>
  <w:num w:numId="19">
    <w:abstractNumId w:val="35"/>
  </w:num>
  <w:num w:numId="20">
    <w:abstractNumId w:val="14"/>
  </w:num>
  <w:num w:numId="21">
    <w:abstractNumId w:val="22"/>
  </w:num>
  <w:num w:numId="22">
    <w:abstractNumId w:val="28"/>
  </w:num>
  <w:num w:numId="23">
    <w:abstractNumId w:val="36"/>
  </w:num>
  <w:num w:numId="24">
    <w:abstractNumId w:val="29"/>
  </w:num>
  <w:num w:numId="25">
    <w:abstractNumId w:val="17"/>
  </w:num>
  <w:num w:numId="26">
    <w:abstractNumId w:val="2"/>
  </w:num>
  <w:num w:numId="27">
    <w:abstractNumId w:val="1"/>
  </w:num>
  <w:num w:numId="28">
    <w:abstractNumId w:val="8"/>
  </w:num>
  <w:num w:numId="29">
    <w:abstractNumId w:val="19"/>
  </w:num>
  <w:num w:numId="30">
    <w:abstractNumId w:val="0"/>
  </w:num>
  <w:num w:numId="31">
    <w:abstractNumId w:val="10"/>
  </w:num>
  <w:num w:numId="32">
    <w:abstractNumId w:val="31"/>
  </w:num>
  <w:num w:numId="33">
    <w:abstractNumId w:val="38"/>
  </w:num>
  <w:num w:numId="34">
    <w:abstractNumId w:val="25"/>
  </w:num>
  <w:num w:numId="35">
    <w:abstractNumId w:val="27"/>
  </w:num>
  <w:num w:numId="36">
    <w:abstractNumId w:val="32"/>
  </w:num>
  <w:num w:numId="37">
    <w:abstractNumId w:val="32"/>
  </w:num>
  <w:num w:numId="38">
    <w:abstractNumId w:val="32"/>
  </w:num>
  <w:num w:numId="39">
    <w:abstractNumId w:val="32"/>
  </w:num>
  <w:num w:numId="40">
    <w:abstractNumId w:val="32"/>
  </w:num>
  <w:num w:numId="41">
    <w:abstractNumId w:val="32"/>
  </w:num>
  <w:num w:numId="42">
    <w:abstractNumId w:val="37"/>
  </w:num>
  <w:num w:numId="43">
    <w:abstractNumId w:val="16"/>
  </w:num>
  <w:num w:numId="44">
    <w:abstractNumId w:val="18"/>
  </w:num>
  <w:num w:numId="45">
    <w:abstractNumId w:val="15"/>
  </w:num>
  <w:num w:numId="46">
    <w:abstractNumId w:val="24"/>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linkStyles/>
  <w:defaultTabStop w:val="720"/>
  <w:characterSpacingControl w:val="doNotCompress"/>
  <w:hdrShapeDefaults>
    <o:shapedefaults v:ext="edit" spidmax="2050"/>
    <o:shapelayout v:ext="edit">
      <o:idmap v:ext="edit" data="2"/>
    </o:shapelayout>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20"/>
    <w:rsid w:val="000150EF"/>
    <w:rsid w:val="00044520"/>
    <w:rsid w:val="00063B07"/>
    <w:rsid w:val="000807AC"/>
    <w:rsid w:val="000A301E"/>
    <w:rsid w:val="000C0539"/>
    <w:rsid w:val="00105EFC"/>
    <w:rsid w:val="00133ED5"/>
    <w:rsid w:val="001835EE"/>
    <w:rsid w:val="00186555"/>
    <w:rsid w:val="001906A4"/>
    <w:rsid w:val="001909E0"/>
    <w:rsid w:val="0022356D"/>
    <w:rsid w:val="002552C1"/>
    <w:rsid w:val="00255D44"/>
    <w:rsid w:val="002B0720"/>
    <w:rsid w:val="002B547A"/>
    <w:rsid w:val="002B6C08"/>
    <w:rsid w:val="002B72C3"/>
    <w:rsid w:val="00307478"/>
    <w:rsid w:val="003C0DE6"/>
    <w:rsid w:val="00410DA5"/>
    <w:rsid w:val="0043600D"/>
    <w:rsid w:val="0044101B"/>
    <w:rsid w:val="00471839"/>
    <w:rsid w:val="00471A1D"/>
    <w:rsid w:val="0047497A"/>
    <w:rsid w:val="004C6EDE"/>
    <w:rsid w:val="004D1C0D"/>
    <w:rsid w:val="004F0EA5"/>
    <w:rsid w:val="0054575A"/>
    <w:rsid w:val="00557139"/>
    <w:rsid w:val="00561664"/>
    <w:rsid w:val="00571249"/>
    <w:rsid w:val="00576265"/>
    <w:rsid w:val="005879DF"/>
    <w:rsid w:val="005A7036"/>
    <w:rsid w:val="005C3D7B"/>
    <w:rsid w:val="005E1470"/>
    <w:rsid w:val="00643A4A"/>
    <w:rsid w:val="00671AFC"/>
    <w:rsid w:val="00681E59"/>
    <w:rsid w:val="006A0B03"/>
    <w:rsid w:val="006A3151"/>
    <w:rsid w:val="006D09E2"/>
    <w:rsid w:val="00716C5C"/>
    <w:rsid w:val="007619FC"/>
    <w:rsid w:val="00790216"/>
    <w:rsid w:val="007D2B22"/>
    <w:rsid w:val="007D3C96"/>
    <w:rsid w:val="007E1DDA"/>
    <w:rsid w:val="00864938"/>
    <w:rsid w:val="00883206"/>
    <w:rsid w:val="008B557E"/>
    <w:rsid w:val="008C26F4"/>
    <w:rsid w:val="008D0602"/>
    <w:rsid w:val="0091410C"/>
    <w:rsid w:val="009A4646"/>
    <w:rsid w:val="009C0FA6"/>
    <w:rsid w:val="009D599C"/>
    <w:rsid w:val="009D68B9"/>
    <w:rsid w:val="00A06DE7"/>
    <w:rsid w:val="00A4795D"/>
    <w:rsid w:val="00AB3704"/>
    <w:rsid w:val="00B80CD0"/>
    <w:rsid w:val="00B826AB"/>
    <w:rsid w:val="00B92E92"/>
    <w:rsid w:val="00C05F2C"/>
    <w:rsid w:val="00C36B26"/>
    <w:rsid w:val="00CC66E7"/>
    <w:rsid w:val="00D124B4"/>
    <w:rsid w:val="00D26746"/>
    <w:rsid w:val="00D34673"/>
    <w:rsid w:val="00D41B8A"/>
    <w:rsid w:val="00D8192F"/>
    <w:rsid w:val="00DA2761"/>
    <w:rsid w:val="00DC050F"/>
    <w:rsid w:val="00DD1ACE"/>
    <w:rsid w:val="00E71C6E"/>
    <w:rsid w:val="00EB2444"/>
    <w:rsid w:val="00EB4169"/>
    <w:rsid w:val="00ED7EA9"/>
    <w:rsid w:val="00EE111D"/>
    <w:rsid w:val="00F1609D"/>
    <w:rsid w:val="00F573B9"/>
    <w:rsid w:val="00F60A8B"/>
    <w:rsid w:val="00FC51D1"/>
    <w:rsid w:val="00FD3D6A"/>
    <w:rsid w:val="00FE5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3725CDA"/>
  <w15:docId w15:val="{CA571B4F-8A97-436A-8EF5-07438A6E5A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A2761"/>
    <w:rPr>
      <w:rFonts w:ascii="Times New Roman" w:eastAsia="Times New Roman" w:hAnsi="Times New Roman" w:cs="David"/>
      <w:sz w:val="24"/>
      <w:szCs w:val="24"/>
    </w:rPr>
  </w:style>
  <w:style w:type="paragraph" w:styleId="1">
    <w:name w:val="heading 1"/>
    <w:basedOn w:val="Base"/>
    <w:next w:val="Para2"/>
    <w:link w:val="11"/>
    <w:qFormat/>
    <w:rsid w:val="00DA2761"/>
    <w:pPr>
      <w:numPr>
        <w:numId w:val="36"/>
      </w:numPr>
      <w:bidi/>
      <w:spacing w:before="240" w:line="320" w:lineRule="exact"/>
      <w:outlineLvl w:val="0"/>
    </w:pPr>
    <w:rPr>
      <w:b/>
      <w:bCs/>
      <w:smallCaps/>
      <w:sz w:val="28"/>
      <w:szCs w:val="32"/>
    </w:rPr>
  </w:style>
  <w:style w:type="paragraph" w:styleId="2">
    <w:name w:val="heading 2"/>
    <w:basedOn w:val="Base"/>
    <w:next w:val="Para2"/>
    <w:link w:val="20"/>
    <w:qFormat/>
    <w:rsid w:val="00DA2761"/>
    <w:pPr>
      <w:numPr>
        <w:ilvl w:val="1"/>
        <w:numId w:val="36"/>
      </w:numPr>
      <w:bidi/>
      <w:spacing w:before="240" w:line="320" w:lineRule="exact"/>
      <w:outlineLvl w:val="1"/>
    </w:pPr>
    <w:rPr>
      <w:b/>
      <w:bCs/>
      <w:sz w:val="22"/>
      <w:szCs w:val="28"/>
    </w:rPr>
  </w:style>
  <w:style w:type="paragraph" w:styleId="3">
    <w:name w:val="heading 3"/>
    <w:basedOn w:val="Base"/>
    <w:next w:val="Para2"/>
    <w:link w:val="30"/>
    <w:qFormat/>
    <w:rsid w:val="00DA2761"/>
    <w:pPr>
      <w:numPr>
        <w:ilvl w:val="2"/>
        <w:numId w:val="36"/>
      </w:numPr>
      <w:bidi/>
      <w:spacing w:before="240" w:line="320" w:lineRule="exact"/>
      <w:outlineLvl w:val="2"/>
    </w:pPr>
    <w:rPr>
      <w:b/>
      <w:bCs/>
      <w:sz w:val="22"/>
    </w:rPr>
  </w:style>
  <w:style w:type="paragraph" w:styleId="4">
    <w:name w:val="heading 4"/>
    <w:basedOn w:val="Base"/>
    <w:next w:val="Para2"/>
    <w:link w:val="40"/>
    <w:qFormat/>
    <w:rsid w:val="00DA2761"/>
    <w:pPr>
      <w:numPr>
        <w:ilvl w:val="3"/>
        <w:numId w:val="36"/>
      </w:numPr>
      <w:bidi/>
      <w:spacing w:before="240" w:line="320" w:lineRule="exact"/>
      <w:outlineLvl w:val="3"/>
    </w:pPr>
    <w:rPr>
      <w:b/>
      <w:bCs/>
      <w:sz w:val="22"/>
    </w:rPr>
  </w:style>
  <w:style w:type="paragraph" w:styleId="5">
    <w:name w:val="heading 5"/>
    <w:basedOn w:val="Base"/>
    <w:next w:val="Para2"/>
    <w:link w:val="50"/>
    <w:qFormat/>
    <w:rsid w:val="00DA2761"/>
    <w:pPr>
      <w:numPr>
        <w:ilvl w:val="4"/>
        <w:numId w:val="36"/>
      </w:numPr>
      <w:bidi/>
      <w:spacing w:before="240" w:line="320" w:lineRule="exact"/>
      <w:outlineLvl w:val="4"/>
    </w:pPr>
    <w:rPr>
      <w:b/>
      <w:bCs/>
      <w:sz w:val="22"/>
    </w:rPr>
  </w:style>
  <w:style w:type="paragraph" w:styleId="6">
    <w:name w:val="heading 6"/>
    <w:basedOn w:val="Base"/>
    <w:next w:val="Para2"/>
    <w:link w:val="60"/>
    <w:rsid w:val="00DA2761"/>
    <w:pPr>
      <w:numPr>
        <w:ilvl w:val="5"/>
        <w:numId w:val="36"/>
      </w:numPr>
      <w:bidi/>
      <w:spacing w:before="240" w:line="320" w:lineRule="exact"/>
      <w:outlineLvl w:val="5"/>
    </w:pPr>
    <w:rPr>
      <w:b/>
      <w:bCs/>
      <w:sz w:val="22"/>
    </w:rPr>
  </w:style>
  <w:style w:type="paragraph" w:styleId="7">
    <w:name w:val="heading 7"/>
    <w:basedOn w:val="a2"/>
    <w:next w:val="a2"/>
    <w:link w:val="70"/>
    <w:qFormat/>
    <w:rsid w:val="00DA2761"/>
    <w:pPr>
      <w:numPr>
        <w:ilvl w:val="6"/>
        <w:numId w:val="13"/>
      </w:numPr>
      <w:spacing w:before="240" w:after="60"/>
      <w:outlineLvl w:val="6"/>
    </w:pPr>
  </w:style>
  <w:style w:type="paragraph" w:styleId="8">
    <w:name w:val="heading 8"/>
    <w:basedOn w:val="a2"/>
    <w:next w:val="a2"/>
    <w:link w:val="80"/>
    <w:qFormat/>
    <w:rsid w:val="00DA2761"/>
    <w:pPr>
      <w:numPr>
        <w:ilvl w:val="7"/>
        <w:numId w:val="13"/>
      </w:numPr>
      <w:spacing w:before="240" w:after="60"/>
      <w:outlineLvl w:val="7"/>
    </w:pPr>
    <w:rPr>
      <w:i/>
      <w:iCs/>
    </w:rPr>
  </w:style>
  <w:style w:type="paragraph" w:styleId="9">
    <w:name w:val="heading 9"/>
    <w:basedOn w:val="a2"/>
    <w:next w:val="a2"/>
    <w:link w:val="90"/>
    <w:qFormat/>
    <w:rsid w:val="00DA2761"/>
    <w:pPr>
      <w:numPr>
        <w:ilvl w:val="8"/>
        <w:numId w:val="13"/>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Base">
    <w:name w:val="Base"/>
    <w:rsid w:val="00DA2761"/>
    <w:pPr>
      <w:spacing w:before="120"/>
      <w:jc w:val="both"/>
    </w:pPr>
    <w:rPr>
      <w:rFonts w:ascii="Times New Roman" w:eastAsia="Times New Roman" w:hAnsi="Times New Roman" w:cs="David"/>
      <w:sz w:val="24"/>
      <w:szCs w:val="24"/>
      <w:lang w:eastAsia="he-IL"/>
    </w:rPr>
  </w:style>
  <w:style w:type="character" w:customStyle="1" w:styleId="11">
    <w:name w:val="כותרת 1 תו"/>
    <w:link w:val="1"/>
    <w:rsid w:val="00DA2761"/>
    <w:rPr>
      <w:rFonts w:ascii="Times New Roman" w:eastAsia="Times New Roman" w:hAnsi="Times New Roman" w:cs="David"/>
      <w:b/>
      <w:bCs/>
      <w:smallCaps/>
      <w:sz w:val="28"/>
      <w:szCs w:val="32"/>
      <w:lang w:eastAsia="he-IL"/>
    </w:rPr>
  </w:style>
  <w:style w:type="character" w:customStyle="1" w:styleId="20">
    <w:name w:val="כותרת 2 תו"/>
    <w:link w:val="2"/>
    <w:rsid w:val="00DA2761"/>
    <w:rPr>
      <w:rFonts w:ascii="Times New Roman" w:eastAsia="Times New Roman" w:hAnsi="Times New Roman" w:cs="David"/>
      <w:b/>
      <w:bCs/>
      <w:sz w:val="22"/>
      <w:szCs w:val="28"/>
      <w:lang w:eastAsia="he-IL"/>
    </w:rPr>
  </w:style>
  <w:style w:type="character" w:styleId="Hyperlink">
    <w:name w:val="Hyperlink"/>
    <w:uiPriority w:val="99"/>
    <w:rsid w:val="00DA2761"/>
    <w:rPr>
      <w:color w:val="0000FF"/>
      <w:u w:val="single"/>
    </w:rPr>
  </w:style>
  <w:style w:type="paragraph" w:styleId="TOC1">
    <w:name w:val="toc 1"/>
    <w:basedOn w:val="Base"/>
    <w:next w:val="Base"/>
    <w:uiPriority w:val="39"/>
    <w:unhideWhenUsed/>
    <w:rsid w:val="00DA2761"/>
    <w:pPr>
      <w:tabs>
        <w:tab w:val="left" w:leader="dot" w:pos="8505"/>
      </w:tabs>
      <w:ind w:left="1287" w:right="567" w:hanging="720"/>
    </w:pPr>
    <w:rPr>
      <w:b/>
      <w:bCs/>
    </w:rPr>
  </w:style>
  <w:style w:type="paragraph" w:styleId="TOC2">
    <w:name w:val="toc 2"/>
    <w:basedOn w:val="Base"/>
    <w:next w:val="Base"/>
    <w:uiPriority w:val="39"/>
    <w:unhideWhenUsed/>
    <w:rsid w:val="00DA2761"/>
    <w:pPr>
      <w:tabs>
        <w:tab w:val="left" w:leader="dot" w:pos="8505"/>
      </w:tabs>
      <w:ind w:left="1287" w:right="567" w:hanging="720"/>
    </w:pPr>
  </w:style>
  <w:style w:type="paragraph" w:styleId="TOC3">
    <w:name w:val="toc 3"/>
    <w:basedOn w:val="Base"/>
    <w:next w:val="a2"/>
    <w:uiPriority w:val="39"/>
    <w:rsid w:val="00DA2761"/>
    <w:pPr>
      <w:tabs>
        <w:tab w:val="left" w:leader="dot" w:pos="8505"/>
      </w:tabs>
      <w:ind w:left="1287" w:right="567" w:hanging="720"/>
    </w:pPr>
    <w:rPr>
      <w:lang w:eastAsia="en-US"/>
    </w:rPr>
  </w:style>
  <w:style w:type="paragraph" w:styleId="TOC4">
    <w:name w:val="toc 4"/>
    <w:basedOn w:val="Base"/>
    <w:next w:val="Base"/>
    <w:uiPriority w:val="39"/>
    <w:unhideWhenUsed/>
    <w:rsid w:val="00DA2761"/>
    <w:pPr>
      <w:tabs>
        <w:tab w:val="left" w:leader="dot" w:pos="8505"/>
      </w:tabs>
      <w:ind w:left="1287" w:right="567" w:hanging="720"/>
    </w:pPr>
  </w:style>
  <w:style w:type="paragraph" w:styleId="TOC5">
    <w:name w:val="toc 5"/>
    <w:basedOn w:val="a2"/>
    <w:next w:val="a2"/>
    <w:uiPriority w:val="39"/>
    <w:unhideWhenUsed/>
    <w:rsid w:val="00DA2761"/>
    <w:pPr>
      <w:tabs>
        <w:tab w:val="left" w:leader="dot" w:pos="8505"/>
      </w:tabs>
      <w:spacing w:line="240" w:lineRule="exact"/>
      <w:ind w:left="1287" w:right="567" w:hanging="720"/>
      <w:jc w:val="both"/>
    </w:pPr>
  </w:style>
  <w:style w:type="paragraph" w:styleId="TOC6">
    <w:name w:val="toc 6"/>
    <w:basedOn w:val="Base"/>
    <w:next w:val="Base"/>
    <w:uiPriority w:val="39"/>
    <w:unhideWhenUsed/>
    <w:rsid w:val="00DA2761"/>
    <w:pPr>
      <w:tabs>
        <w:tab w:val="left" w:leader="dot" w:pos="8505"/>
      </w:tabs>
      <w:ind w:left="1287" w:right="567" w:hanging="720"/>
    </w:pPr>
  </w:style>
  <w:style w:type="character" w:customStyle="1" w:styleId="30">
    <w:name w:val="כותרת 3 תו"/>
    <w:link w:val="3"/>
    <w:rsid w:val="00DA2761"/>
    <w:rPr>
      <w:rFonts w:ascii="Times New Roman" w:eastAsia="Times New Roman" w:hAnsi="Times New Roman" w:cs="David"/>
      <w:b/>
      <w:bCs/>
      <w:sz w:val="22"/>
      <w:szCs w:val="24"/>
      <w:lang w:eastAsia="he-IL"/>
    </w:rPr>
  </w:style>
  <w:style w:type="paragraph" w:customStyle="1" w:styleId="AlphaList0">
    <w:name w:val="Alpha List 0"/>
    <w:basedOn w:val="Base"/>
    <w:rsid w:val="00DA2761"/>
    <w:pPr>
      <w:numPr>
        <w:numId w:val="1"/>
      </w:numPr>
    </w:pPr>
  </w:style>
  <w:style w:type="paragraph" w:customStyle="1" w:styleId="AlphaList1">
    <w:name w:val="Alpha List 1"/>
    <w:basedOn w:val="Base"/>
    <w:rsid w:val="00DA2761"/>
    <w:pPr>
      <w:numPr>
        <w:numId w:val="2"/>
      </w:numPr>
    </w:pPr>
  </w:style>
  <w:style w:type="paragraph" w:customStyle="1" w:styleId="AlphaList2">
    <w:name w:val="Alpha List 2"/>
    <w:basedOn w:val="Base"/>
    <w:rsid w:val="00DA2761"/>
    <w:pPr>
      <w:numPr>
        <w:numId w:val="3"/>
      </w:numPr>
    </w:pPr>
  </w:style>
  <w:style w:type="paragraph" w:customStyle="1" w:styleId="AlphaList3">
    <w:name w:val="Alpha List 3"/>
    <w:basedOn w:val="Base"/>
    <w:rsid w:val="00DA2761"/>
    <w:pPr>
      <w:numPr>
        <w:numId w:val="4"/>
      </w:numPr>
    </w:pPr>
  </w:style>
  <w:style w:type="paragraph" w:customStyle="1" w:styleId="AlphaList4">
    <w:name w:val="Alpha List 4"/>
    <w:basedOn w:val="Base"/>
    <w:rsid w:val="00DA2761"/>
    <w:pPr>
      <w:numPr>
        <w:numId w:val="5"/>
      </w:numPr>
    </w:pPr>
  </w:style>
  <w:style w:type="paragraph" w:customStyle="1" w:styleId="AlphaList5">
    <w:name w:val="Alpha List 5"/>
    <w:basedOn w:val="Base"/>
    <w:rsid w:val="00DA2761"/>
    <w:pPr>
      <w:numPr>
        <w:numId w:val="6"/>
      </w:numPr>
      <w:tabs>
        <w:tab w:val="left" w:pos="2211"/>
      </w:tabs>
    </w:pPr>
  </w:style>
  <w:style w:type="paragraph" w:customStyle="1" w:styleId="BulletList0">
    <w:name w:val="Bullet List 0"/>
    <w:basedOn w:val="Base"/>
    <w:rsid w:val="00DA2761"/>
    <w:pPr>
      <w:numPr>
        <w:numId w:val="7"/>
      </w:numPr>
    </w:pPr>
  </w:style>
  <w:style w:type="paragraph" w:customStyle="1" w:styleId="BulletList1">
    <w:name w:val="Bullet List 1"/>
    <w:basedOn w:val="Base"/>
    <w:rsid w:val="00DA2761"/>
    <w:pPr>
      <w:numPr>
        <w:numId w:val="8"/>
      </w:numPr>
    </w:pPr>
  </w:style>
  <w:style w:type="paragraph" w:customStyle="1" w:styleId="BulletList2">
    <w:name w:val="Bullet List 2"/>
    <w:basedOn w:val="Base"/>
    <w:rsid w:val="00DA2761"/>
    <w:pPr>
      <w:numPr>
        <w:numId w:val="9"/>
      </w:numPr>
    </w:pPr>
  </w:style>
  <w:style w:type="paragraph" w:customStyle="1" w:styleId="BulletList3">
    <w:name w:val="Bullet List 3"/>
    <w:basedOn w:val="Base"/>
    <w:rsid w:val="00DA2761"/>
    <w:pPr>
      <w:numPr>
        <w:numId w:val="10"/>
      </w:numPr>
    </w:pPr>
  </w:style>
  <w:style w:type="paragraph" w:customStyle="1" w:styleId="BulletList4">
    <w:name w:val="Bullet List 4"/>
    <w:basedOn w:val="Base"/>
    <w:rsid w:val="00DA2761"/>
    <w:pPr>
      <w:numPr>
        <w:numId w:val="11"/>
      </w:numPr>
    </w:pPr>
  </w:style>
  <w:style w:type="paragraph" w:customStyle="1" w:styleId="BulletList5">
    <w:name w:val="Bullet List 5"/>
    <w:basedOn w:val="Base"/>
    <w:rsid w:val="00DA2761"/>
    <w:pPr>
      <w:numPr>
        <w:numId w:val="12"/>
      </w:numPr>
    </w:pPr>
  </w:style>
  <w:style w:type="paragraph" w:customStyle="1" w:styleId="DocTitle">
    <w:name w:val="Doc Title"/>
    <w:basedOn w:val="Base"/>
    <w:next w:val="Para0"/>
    <w:rsid w:val="00DA2761"/>
    <w:pPr>
      <w:spacing w:before="360" w:after="480" w:line="480" w:lineRule="exact"/>
      <w:jc w:val="center"/>
    </w:pPr>
    <w:rPr>
      <w:b/>
      <w:bCs/>
      <w:caps/>
      <w:spacing w:val="40"/>
      <w:kern w:val="48"/>
      <w:sz w:val="48"/>
      <w:szCs w:val="52"/>
    </w:rPr>
  </w:style>
  <w:style w:type="paragraph" w:customStyle="1" w:styleId="Draft">
    <w:name w:val="Draft"/>
    <w:basedOn w:val="Base"/>
    <w:rsid w:val="00DA2761"/>
    <w:rPr>
      <w:rFonts w:cs="Guttman Yad"/>
      <w:i/>
    </w:rPr>
  </w:style>
  <w:style w:type="paragraph" w:customStyle="1" w:styleId="Draft1">
    <w:name w:val="Draft1"/>
    <w:basedOn w:val="Base"/>
    <w:rsid w:val="00DA2761"/>
    <w:pPr>
      <w:ind w:left="357"/>
    </w:pPr>
    <w:rPr>
      <w:rFonts w:cs="Guttman Yad"/>
      <w:i/>
    </w:rPr>
  </w:style>
  <w:style w:type="paragraph" w:customStyle="1" w:styleId="FooterTitle">
    <w:name w:val="Footer Title"/>
    <w:basedOn w:val="Base"/>
    <w:rsid w:val="00DA2761"/>
    <w:pPr>
      <w:tabs>
        <w:tab w:val="center" w:pos="4536"/>
        <w:tab w:val="right" w:pos="9072"/>
      </w:tabs>
    </w:pPr>
    <w:rPr>
      <w:sz w:val="18"/>
      <w:szCs w:val="20"/>
    </w:rPr>
  </w:style>
  <w:style w:type="paragraph" w:customStyle="1" w:styleId="Frame1">
    <w:name w:val="Frame 1"/>
    <w:basedOn w:val="Base"/>
    <w:rsid w:val="00DA2761"/>
    <w:pPr>
      <w:pBdr>
        <w:top w:val="single" w:sz="6" w:space="8" w:color="auto"/>
        <w:left w:val="single" w:sz="6" w:space="8" w:color="auto"/>
        <w:bottom w:val="single" w:sz="6" w:space="8" w:color="auto"/>
        <w:right w:val="single" w:sz="6" w:space="8" w:color="auto"/>
      </w:pBdr>
      <w:spacing w:before="0"/>
      <w:ind w:left="794" w:right="794"/>
    </w:pPr>
  </w:style>
  <w:style w:type="paragraph" w:customStyle="1" w:styleId="Frame2">
    <w:name w:val="Frame 2"/>
    <w:basedOn w:val="Base"/>
    <w:rsid w:val="00DA2761"/>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DA2761"/>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A2761"/>
    <w:pPr>
      <w:spacing w:line="240" w:lineRule="atLeast"/>
      <w:jc w:val="center"/>
    </w:pPr>
  </w:style>
  <w:style w:type="paragraph" w:customStyle="1" w:styleId="GraphicCaption">
    <w:name w:val="Graphic Caption"/>
    <w:basedOn w:val="Base"/>
    <w:rsid w:val="00DA2761"/>
    <w:pPr>
      <w:jc w:val="center"/>
    </w:pPr>
    <w:rPr>
      <w:bCs/>
    </w:rPr>
  </w:style>
  <w:style w:type="paragraph" w:customStyle="1" w:styleId="HeaderTitle">
    <w:name w:val="Header Title"/>
    <w:basedOn w:val="Base"/>
    <w:rsid w:val="00DA2761"/>
    <w:pPr>
      <w:tabs>
        <w:tab w:val="center" w:pos="4536"/>
        <w:tab w:val="right" w:pos="9072"/>
      </w:tabs>
    </w:pPr>
    <w:rPr>
      <w:sz w:val="18"/>
      <w:szCs w:val="20"/>
    </w:rPr>
  </w:style>
  <w:style w:type="character" w:customStyle="1" w:styleId="40">
    <w:name w:val="כותרת 4 תו"/>
    <w:link w:val="4"/>
    <w:rsid w:val="00DA2761"/>
    <w:rPr>
      <w:rFonts w:ascii="Times New Roman" w:eastAsia="Times New Roman" w:hAnsi="Times New Roman" w:cs="David"/>
      <w:b/>
      <w:bCs/>
      <w:sz w:val="22"/>
      <w:szCs w:val="24"/>
      <w:lang w:eastAsia="he-IL"/>
    </w:rPr>
  </w:style>
  <w:style w:type="character" w:customStyle="1" w:styleId="50">
    <w:name w:val="כותרת 5 תו"/>
    <w:link w:val="5"/>
    <w:rsid w:val="00DA2761"/>
    <w:rPr>
      <w:rFonts w:ascii="Times New Roman" w:eastAsia="Times New Roman" w:hAnsi="Times New Roman" w:cs="David"/>
      <w:b/>
      <w:bCs/>
      <w:sz w:val="22"/>
      <w:szCs w:val="24"/>
      <w:lang w:eastAsia="he-IL"/>
    </w:rPr>
  </w:style>
  <w:style w:type="character" w:customStyle="1" w:styleId="60">
    <w:name w:val="כותרת 6 תו"/>
    <w:link w:val="6"/>
    <w:rsid w:val="00DA2761"/>
    <w:rPr>
      <w:rFonts w:ascii="Times New Roman" w:eastAsia="Times New Roman" w:hAnsi="Times New Roman" w:cs="David"/>
      <w:b/>
      <w:bCs/>
      <w:sz w:val="22"/>
      <w:szCs w:val="24"/>
      <w:lang w:eastAsia="he-IL"/>
    </w:rPr>
  </w:style>
  <w:style w:type="character" w:customStyle="1" w:styleId="70">
    <w:name w:val="כותרת 7 תו"/>
    <w:link w:val="7"/>
    <w:rsid w:val="00DA2761"/>
    <w:rPr>
      <w:rFonts w:ascii="Times New Roman" w:eastAsia="Times New Roman" w:hAnsi="Times New Roman" w:cs="David"/>
      <w:sz w:val="24"/>
      <w:szCs w:val="24"/>
    </w:rPr>
  </w:style>
  <w:style w:type="character" w:customStyle="1" w:styleId="80">
    <w:name w:val="כותרת 8 תו"/>
    <w:link w:val="8"/>
    <w:rsid w:val="00DA2761"/>
    <w:rPr>
      <w:rFonts w:ascii="Times New Roman" w:eastAsia="Times New Roman" w:hAnsi="Times New Roman" w:cs="David"/>
      <w:i/>
      <w:iCs/>
      <w:sz w:val="24"/>
      <w:szCs w:val="24"/>
    </w:rPr>
  </w:style>
  <w:style w:type="character" w:customStyle="1" w:styleId="90">
    <w:name w:val="כותרת 9 תו"/>
    <w:link w:val="9"/>
    <w:rsid w:val="00DA2761"/>
    <w:rPr>
      <w:rFonts w:ascii="Arial" w:eastAsia="Times New Roman" w:hAnsi="Arial"/>
      <w:sz w:val="22"/>
      <w:szCs w:val="22"/>
    </w:rPr>
  </w:style>
  <w:style w:type="paragraph" w:customStyle="1" w:styleId="ListContinue0">
    <w:name w:val="List Continue0"/>
    <w:basedOn w:val="Base"/>
    <w:rsid w:val="00DA2761"/>
    <w:pPr>
      <w:spacing w:before="0"/>
      <w:ind w:left="357"/>
      <w:contextualSpacing/>
    </w:pPr>
  </w:style>
  <w:style w:type="paragraph" w:customStyle="1" w:styleId="ListContinue1">
    <w:name w:val="List Continue1"/>
    <w:basedOn w:val="Base"/>
    <w:rsid w:val="00DA2761"/>
    <w:pPr>
      <w:spacing w:before="0"/>
      <w:ind w:left="720"/>
    </w:pPr>
  </w:style>
  <w:style w:type="paragraph" w:customStyle="1" w:styleId="ListContinue2">
    <w:name w:val="List Continue2"/>
    <w:basedOn w:val="Base"/>
    <w:rsid w:val="00DA2761"/>
    <w:pPr>
      <w:ind w:left="1083"/>
    </w:pPr>
  </w:style>
  <w:style w:type="paragraph" w:customStyle="1" w:styleId="ListContinue3">
    <w:name w:val="List Continue3"/>
    <w:basedOn w:val="Base"/>
    <w:rsid w:val="00DA2761"/>
    <w:pPr>
      <w:spacing w:before="0"/>
      <w:ind w:left="1440"/>
    </w:pPr>
  </w:style>
  <w:style w:type="paragraph" w:customStyle="1" w:styleId="ListContinue4">
    <w:name w:val="List Continue4"/>
    <w:basedOn w:val="Base"/>
    <w:rsid w:val="00DA2761"/>
    <w:pPr>
      <w:spacing w:before="0"/>
      <w:ind w:left="1854"/>
    </w:pPr>
  </w:style>
  <w:style w:type="paragraph" w:customStyle="1" w:styleId="ListContinue5">
    <w:name w:val="List Continue5"/>
    <w:basedOn w:val="Base"/>
    <w:rsid w:val="00DA2761"/>
    <w:pPr>
      <w:spacing w:before="0"/>
      <w:ind w:left="2211"/>
    </w:pPr>
  </w:style>
  <w:style w:type="paragraph" w:customStyle="1" w:styleId="NumberList0">
    <w:name w:val="Number List 0"/>
    <w:basedOn w:val="Base"/>
    <w:rsid w:val="00DA2761"/>
    <w:pPr>
      <w:numPr>
        <w:numId w:val="14"/>
      </w:numPr>
    </w:pPr>
  </w:style>
  <w:style w:type="paragraph" w:customStyle="1" w:styleId="NumberList1">
    <w:name w:val="Number List 1"/>
    <w:basedOn w:val="Base"/>
    <w:rsid w:val="00DA2761"/>
    <w:pPr>
      <w:numPr>
        <w:numId w:val="15"/>
      </w:numPr>
    </w:pPr>
  </w:style>
  <w:style w:type="paragraph" w:customStyle="1" w:styleId="NumberList2">
    <w:name w:val="Number List 2"/>
    <w:basedOn w:val="Base"/>
    <w:rsid w:val="00DA2761"/>
    <w:pPr>
      <w:numPr>
        <w:numId w:val="16"/>
      </w:numPr>
    </w:pPr>
  </w:style>
  <w:style w:type="paragraph" w:customStyle="1" w:styleId="NumberList3">
    <w:name w:val="Number List 3"/>
    <w:basedOn w:val="Base"/>
    <w:rsid w:val="00DA2761"/>
    <w:pPr>
      <w:numPr>
        <w:numId w:val="17"/>
      </w:numPr>
    </w:pPr>
  </w:style>
  <w:style w:type="paragraph" w:customStyle="1" w:styleId="NumberList4">
    <w:name w:val="Number List 4"/>
    <w:basedOn w:val="Base"/>
    <w:rsid w:val="00DA2761"/>
    <w:pPr>
      <w:numPr>
        <w:numId w:val="18"/>
      </w:numPr>
    </w:pPr>
  </w:style>
  <w:style w:type="paragraph" w:customStyle="1" w:styleId="NumberList5">
    <w:name w:val="Number List 5"/>
    <w:basedOn w:val="Base"/>
    <w:rsid w:val="00DA2761"/>
    <w:pPr>
      <w:numPr>
        <w:numId w:val="19"/>
      </w:numPr>
      <w:tabs>
        <w:tab w:val="left" w:pos="2211"/>
      </w:tabs>
    </w:pPr>
  </w:style>
  <w:style w:type="paragraph" w:customStyle="1" w:styleId="OutlineList0">
    <w:name w:val="Outline List0"/>
    <w:basedOn w:val="Base"/>
    <w:qFormat/>
    <w:rsid w:val="00DA2761"/>
    <w:pPr>
      <w:numPr>
        <w:numId w:val="20"/>
      </w:numPr>
    </w:pPr>
  </w:style>
  <w:style w:type="paragraph" w:customStyle="1" w:styleId="OutlineList1">
    <w:name w:val="Outline List1"/>
    <w:basedOn w:val="Base"/>
    <w:qFormat/>
    <w:rsid w:val="00DA2761"/>
    <w:pPr>
      <w:numPr>
        <w:numId w:val="21"/>
      </w:numPr>
    </w:pPr>
  </w:style>
  <w:style w:type="paragraph" w:customStyle="1" w:styleId="OutlineList2">
    <w:name w:val="Outline List2"/>
    <w:basedOn w:val="Base"/>
    <w:qFormat/>
    <w:rsid w:val="00DA2761"/>
    <w:pPr>
      <w:numPr>
        <w:numId w:val="22"/>
      </w:numPr>
    </w:pPr>
  </w:style>
  <w:style w:type="paragraph" w:customStyle="1" w:styleId="OutlineList3">
    <w:name w:val="Outline List3"/>
    <w:basedOn w:val="Base"/>
    <w:qFormat/>
    <w:rsid w:val="00DA2761"/>
    <w:pPr>
      <w:numPr>
        <w:numId w:val="23"/>
      </w:numPr>
    </w:pPr>
  </w:style>
  <w:style w:type="paragraph" w:customStyle="1" w:styleId="Para0">
    <w:name w:val="Para0"/>
    <w:basedOn w:val="Base"/>
    <w:rsid w:val="00DA2761"/>
  </w:style>
  <w:style w:type="paragraph" w:customStyle="1" w:styleId="Para0Title">
    <w:name w:val="Para0 Title"/>
    <w:basedOn w:val="Base"/>
    <w:next w:val="Para0"/>
    <w:rsid w:val="00DA2761"/>
    <w:rPr>
      <w:b/>
      <w:bCs/>
    </w:rPr>
  </w:style>
  <w:style w:type="paragraph" w:customStyle="1" w:styleId="Para1">
    <w:name w:val="Para1"/>
    <w:basedOn w:val="Base"/>
    <w:rsid w:val="00DA2761"/>
    <w:pPr>
      <w:ind w:left="357"/>
    </w:pPr>
  </w:style>
  <w:style w:type="paragraph" w:customStyle="1" w:styleId="Para1Title">
    <w:name w:val="Para1 Title"/>
    <w:basedOn w:val="Base"/>
    <w:next w:val="Para1"/>
    <w:rsid w:val="00DA2761"/>
    <w:pPr>
      <w:ind w:left="357"/>
    </w:pPr>
    <w:rPr>
      <w:b/>
      <w:bCs/>
    </w:rPr>
  </w:style>
  <w:style w:type="paragraph" w:customStyle="1" w:styleId="Para2">
    <w:name w:val="Para2"/>
    <w:basedOn w:val="Base"/>
    <w:rsid w:val="00DA2761"/>
    <w:pPr>
      <w:ind w:left="720"/>
    </w:pPr>
  </w:style>
  <w:style w:type="paragraph" w:customStyle="1" w:styleId="Para2Title">
    <w:name w:val="Para2 Title"/>
    <w:basedOn w:val="Base"/>
    <w:next w:val="Para2"/>
    <w:rsid w:val="00DA2761"/>
    <w:pPr>
      <w:ind w:left="720"/>
    </w:pPr>
    <w:rPr>
      <w:b/>
      <w:bCs/>
    </w:rPr>
  </w:style>
  <w:style w:type="paragraph" w:customStyle="1" w:styleId="Para3">
    <w:name w:val="Para3"/>
    <w:basedOn w:val="Base"/>
    <w:rsid w:val="00DA2761"/>
    <w:pPr>
      <w:ind w:left="1083"/>
    </w:pPr>
  </w:style>
  <w:style w:type="paragraph" w:customStyle="1" w:styleId="Para3Title">
    <w:name w:val="Para3 Title"/>
    <w:basedOn w:val="Base"/>
    <w:next w:val="Para3"/>
    <w:rsid w:val="00DA2761"/>
    <w:pPr>
      <w:ind w:left="1083"/>
    </w:pPr>
    <w:rPr>
      <w:b/>
      <w:bCs/>
    </w:rPr>
  </w:style>
  <w:style w:type="paragraph" w:customStyle="1" w:styleId="Para4">
    <w:name w:val="Para4"/>
    <w:basedOn w:val="Base"/>
    <w:rsid w:val="00DA2761"/>
    <w:pPr>
      <w:ind w:left="1440"/>
    </w:pPr>
  </w:style>
  <w:style w:type="paragraph" w:customStyle="1" w:styleId="Para4Title">
    <w:name w:val="Para4 Title"/>
    <w:basedOn w:val="Base"/>
    <w:rsid w:val="00DA2761"/>
    <w:pPr>
      <w:ind w:left="1440"/>
    </w:pPr>
    <w:rPr>
      <w:b/>
      <w:bCs/>
    </w:rPr>
  </w:style>
  <w:style w:type="paragraph" w:customStyle="1" w:styleId="Para5">
    <w:name w:val="Para5"/>
    <w:basedOn w:val="Base"/>
    <w:qFormat/>
    <w:rsid w:val="00DA2761"/>
    <w:pPr>
      <w:ind w:left="1854"/>
    </w:pPr>
  </w:style>
  <w:style w:type="paragraph" w:customStyle="1" w:styleId="Para5Title">
    <w:name w:val="Para5 Title"/>
    <w:basedOn w:val="Base"/>
    <w:qFormat/>
    <w:rsid w:val="00DA2761"/>
    <w:pPr>
      <w:ind w:left="1854"/>
    </w:pPr>
    <w:rPr>
      <w:b/>
      <w:bCs/>
    </w:rPr>
  </w:style>
  <w:style w:type="paragraph" w:customStyle="1" w:styleId="Remark0">
    <w:name w:val="Remark0"/>
    <w:basedOn w:val="Base"/>
    <w:rsid w:val="00DA2761"/>
    <w:pPr>
      <w:numPr>
        <w:numId w:val="24"/>
      </w:numPr>
    </w:pPr>
    <w:rPr>
      <w:i/>
      <w:iCs/>
    </w:rPr>
  </w:style>
  <w:style w:type="paragraph" w:customStyle="1" w:styleId="Remark1">
    <w:name w:val="Remark1"/>
    <w:basedOn w:val="Base"/>
    <w:rsid w:val="00DA2761"/>
    <w:pPr>
      <w:numPr>
        <w:numId w:val="25"/>
      </w:numPr>
    </w:pPr>
    <w:rPr>
      <w:i/>
      <w:iCs/>
    </w:rPr>
  </w:style>
  <w:style w:type="paragraph" w:customStyle="1" w:styleId="Remark2">
    <w:name w:val="Remark2"/>
    <w:basedOn w:val="Base"/>
    <w:rsid w:val="00DA2761"/>
    <w:pPr>
      <w:numPr>
        <w:numId w:val="26"/>
      </w:numPr>
    </w:pPr>
    <w:rPr>
      <w:i/>
      <w:iCs/>
    </w:rPr>
  </w:style>
  <w:style w:type="paragraph" w:customStyle="1" w:styleId="Remark3">
    <w:name w:val="Remark3"/>
    <w:basedOn w:val="Base"/>
    <w:rsid w:val="00DA2761"/>
    <w:pPr>
      <w:numPr>
        <w:numId w:val="27"/>
      </w:numPr>
    </w:pPr>
    <w:rPr>
      <w:i/>
      <w:iCs/>
    </w:rPr>
  </w:style>
  <w:style w:type="paragraph" w:customStyle="1" w:styleId="Remark4">
    <w:name w:val="Remark4"/>
    <w:basedOn w:val="Base"/>
    <w:rsid w:val="00DA2761"/>
    <w:pPr>
      <w:numPr>
        <w:numId w:val="28"/>
      </w:numPr>
    </w:pPr>
    <w:rPr>
      <w:i/>
      <w:iCs/>
    </w:rPr>
  </w:style>
  <w:style w:type="paragraph" w:customStyle="1" w:styleId="Remark5">
    <w:name w:val="Remark5"/>
    <w:basedOn w:val="Base"/>
    <w:rsid w:val="00DA2761"/>
    <w:pPr>
      <w:numPr>
        <w:numId w:val="29"/>
      </w:numPr>
    </w:pPr>
    <w:rPr>
      <w:i/>
      <w:iCs/>
    </w:rPr>
  </w:style>
  <w:style w:type="paragraph" w:customStyle="1" w:styleId="SectionTitle">
    <w:name w:val="Section Title"/>
    <w:basedOn w:val="Base"/>
    <w:rsid w:val="00DA2761"/>
    <w:pPr>
      <w:spacing w:after="120"/>
      <w:jc w:val="center"/>
    </w:pPr>
    <w:rPr>
      <w:b/>
      <w:bCs/>
      <w:sz w:val="32"/>
      <w:szCs w:val="36"/>
    </w:rPr>
  </w:style>
  <w:style w:type="paragraph" w:customStyle="1" w:styleId="SubjectTitle">
    <w:name w:val="Subject Title"/>
    <w:basedOn w:val="Base"/>
    <w:next w:val="Para1"/>
    <w:rsid w:val="00DA2761"/>
    <w:pPr>
      <w:spacing w:before="360" w:after="240"/>
      <w:jc w:val="center"/>
    </w:pPr>
    <w:rPr>
      <w:b/>
      <w:bCs/>
      <w:smallCaps/>
      <w:spacing w:val="40"/>
      <w:sz w:val="40"/>
      <w:szCs w:val="44"/>
    </w:rPr>
  </w:style>
  <w:style w:type="paragraph" w:customStyle="1" w:styleId="TableCaption">
    <w:name w:val="Table Caption"/>
    <w:basedOn w:val="Base"/>
    <w:next w:val="Para1"/>
    <w:rsid w:val="00DA2761"/>
    <w:pPr>
      <w:spacing w:after="120"/>
      <w:jc w:val="center"/>
    </w:pPr>
    <w:rPr>
      <w:b/>
      <w:bCs/>
    </w:rPr>
  </w:style>
  <w:style w:type="paragraph" w:customStyle="1" w:styleId="TableAlpha">
    <w:name w:val="TableAlpha"/>
    <w:basedOn w:val="Base"/>
    <w:qFormat/>
    <w:rsid w:val="00DA2761"/>
    <w:pPr>
      <w:numPr>
        <w:numId w:val="30"/>
      </w:numPr>
      <w:tabs>
        <w:tab w:val="left" w:pos="357"/>
      </w:tabs>
      <w:spacing w:before="60" w:line="240" w:lineRule="exact"/>
      <w:jc w:val="left"/>
    </w:pPr>
  </w:style>
  <w:style w:type="paragraph" w:customStyle="1" w:styleId="TableBullet">
    <w:name w:val="TableBullet"/>
    <w:basedOn w:val="Base"/>
    <w:qFormat/>
    <w:rsid w:val="00DA2761"/>
    <w:pPr>
      <w:numPr>
        <w:numId w:val="31"/>
      </w:numPr>
      <w:spacing w:before="60" w:line="240" w:lineRule="exact"/>
      <w:ind w:left="357" w:hanging="357"/>
      <w:jc w:val="left"/>
    </w:pPr>
  </w:style>
  <w:style w:type="paragraph" w:customStyle="1" w:styleId="TableHead">
    <w:name w:val="TableHead"/>
    <w:basedOn w:val="Base"/>
    <w:rsid w:val="00DA2761"/>
    <w:pPr>
      <w:spacing w:after="120"/>
      <w:jc w:val="center"/>
    </w:pPr>
    <w:rPr>
      <w:b/>
      <w:bCs/>
    </w:rPr>
  </w:style>
  <w:style w:type="paragraph" w:customStyle="1" w:styleId="TableNumeric">
    <w:name w:val="TableNumeric"/>
    <w:basedOn w:val="Base"/>
    <w:qFormat/>
    <w:rsid w:val="00DA2761"/>
    <w:pPr>
      <w:numPr>
        <w:numId w:val="32"/>
      </w:numPr>
      <w:spacing w:before="60" w:line="240" w:lineRule="exact"/>
      <w:jc w:val="left"/>
    </w:pPr>
  </w:style>
  <w:style w:type="paragraph" w:customStyle="1" w:styleId="TableOutline">
    <w:name w:val="TableOutline"/>
    <w:basedOn w:val="Base"/>
    <w:rsid w:val="00DA2761"/>
    <w:pPr>
      <w:numPr>
        <w:numId w:val="33"/>
      </w:numPr>
      <w:spacing w:before="60" w:line="240" w:lineRule="exact"/>
      <w:jc w:val="left"/>
    </w:pPr>
  </w:style>
  <w:style w:type="paragraph" w:customStyle="1" w:styleId="TableText">
    <w:name w:val="TableText"/>
    <w:basedOn w:val="Base"/>
    <w:rsid w:val="00DA2761"/>
    <w:pPr>
      <w:spacing w:before="60" w:line="240" w:lineRule="exact"/>
      <w:jc w:val="left"/>
    </w:pPr>
  </w:style>
  <w:style w:type="paragraph" w:customStyle="1" w:styleId="TableTitle">
    <w:name w:val="TableTitle"/>
    <w:basedOn w:val="Base"/>
    <w:qFormat/>
    <w:rsid w:val="00DA2761"/>
    <w:pPr>
      <w:spacing w:before="60" w:line="240" w:lineRule="exact"/>
      <w:jc w:val="left"/>
    </w:pPr>
    <w:rPr>
      <w:b/>
      <w:bCs/>
    </w:rPr>
  </w:style>
  <w:style w:type="paragraph" w:styleId="a6">
    <w:name w:val="header"/>
    <w:basedOn w:val="a2"/>
    <w:link w:val="a7"/>
    <w:semiHidden/>
    <w:rsid w:val="002B0720"/>
    <w:pPr>
      <w:tabs>
        <w:tab w:val="center" w:pos="4153"/>
        <w:tab w:val="right" w:pos="8306"/>
      </w:tabs>
    </w:pPr>
  </w:style>
  <w:style w:type="character" w:customStyle="1" w:styleId="a7">
    <w:name w:val="כותרת עליונה תו"/>
    <w:link w:val="a6"/>
    <w:semiHidden/>
    <w:rsid w:val="002B0720"/>
    <w:rPr>
      <w:rFonts w:ascii="Times New Roman" w:eastAsia="Times New Roman" w:hAnsi="Times New Roman" w:cs="FrankRuehl"/>
      <w:sz w:val="24"/>
      <w:szCs w:val="26"/>
      <w:lang w:eastAsia="he-IL"/>
    </w:rPr>
  </w:style>
  <w:style w:type="paragraph" w:styleId="a8">
    <w:name w:val="footer"/>
    <w:basedOn w:val="a2"/>
    <w:link w:val="a9"/>
    <w:semiHidden/>
    <w:rsid w:val="002B0720"/>
    <w:pPr>
      <w:tabs>
        <w:tab w:val="center" w:pos="4153"/>
        <w:tab w:val="right" w:pos="8306"/>
      </w:tabs>
    </w:pPr>
  </w:style>
  <w:style w:type="character" w:customStyle="1" w:styleId="a9">
    <w:name w:val="כותרת תחתונה תו"/>
    <w:link w:val="a8"/>
    <w:semiHidden/>
    <w:rsid w:val="002B0720"/>
    <w:rPr>
      <w:rFonts w:ascii="Times New Roman" w:eastAsia="Times New Roman" w:hAnsi="Times New Roman" w:cs="FrankRuehl"/>
      <w:sz w:val="24"/>
      <w:szCs w:val="26"/>
      <w:lang w:eastAsia="he-IL"/>
    </w:rPr>
  </w:style>
  <w:style w:type="paragraph" w:customStyle="1" w:styleId="a">
    <w:name w:val="כותרת סעיף"/>
    <w:basedOn w:val="a2"/>
    <w:rsid w:val="002B0720"/>
    <w:pPr>
      <w:numPr>
        <w:numId w:val="42"/>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2B0720"/>
    <w:pPr>
      <w:numPr>
        <w:ilvl w:val="1"/>
        <w:numId w:val="42"/>
      </w:numPr>
      <w:spacing w:line="360" w:lineRule="auto"/>
      <w:jc w:val="both"/>
    </w:pPr>
    <w:rPr>
      <w:rFonts w:ascii="Arial" w:hAnsi="Arial" w:cs="Arial"/>
      <w:sz w:val="22"/>
      <w:szCs w:val="22"/>
    </w:rPr>
  </w:style>
  <w:style w:type="paragraph" w:customStyle="1" w:styleId="a1">
    <w:name w:val="תת סעיף"/>
    <w:basedOn w:val="a2"/>
    <w:rsid w:val="002B0720"/>
    <w:pPr>
      <w:numPr>
        <w:ilvl w:val="2"/>
        <w:numId w:val="42"/>
      </w:numPr>
      <w:spacing w:line="360" w:lineRule="auto"/>
      <w:jc w:val="both"/>
    </w:pPr>
    <w:rPr>
      <w:rFonts w:cs="Arial"/>
      <w:sz w:val="22"/>
      <w:szCs w:val="22"/>
    </w:rPr>
  </w:style>
  <w:style w:type="paragraph" w:customStyle="1" w:styleId="10">
    <w:name w:val="תת סעיף1"/>
    <w:basedOn w:val="a1"/>
    <w:rsid w:val="002B0720"/>
    <w:pPr>
      <w:numPr>
        <w:ilvl w:val="3"/>
      </w:numPr>
    </w:pPr>
  </w:style>
  <w:style w:type="paragraph" w:customStyle="1" w:styleId="aa">
    <w:name w:val="שם הוראה"/>
    <w:basedOn w:val="a2"/>
    <w:rsid w:val="002B0720"/>
    <w:pPr>
      <w:jc w:val="both"/>
    </w:pPr>
    <w:rPr>
      <w:rFonts w:ascii="Arial" w:hAnsi="Arial" w:cs="Arial"/>
      <w:b/>
      <w:bCs/>
      <w:color w:val="FFFFFF"/>
      <w:sz w:val="28"/>
      <w:szCs w:val="28"/>
    </w:rPr>
  </w:style>
  <w:style w:type="paragraph" w:customStyle="1" w:styleId="ab">
    <w:name w:val="טקסט רץ טבלה עליונה"/>
    <w:basedOn w:val="a2"/>
    <w:rsid w:val="002B0720"/>
    <w:pPr>
      <w:jc w:val="both"/>
    </w:pPr>
    <w:rPr>
      <w:rFonts w:ascii="Arial" w:hAnsi="Arial" w:cs="Arial"/>
      <w:sz w:val="20"/>
      <w:szCs w:val="20"/>
    </w:rPr>
  </w:style>
  <w:style w:type="paragraph" w:styleId="ac">
    <w:name w:val="Balloon Text"/>
    <w:basedOn w:val="a2"/>
    <w:link w:val="ad"/>
    <w:uiPriority w:val="99"/>
    <w:semiHidden/>
    <w:unhideWhenUsed/>
    <w:rsid w:val="00DA2761"/>
    <w:rPr>
      <w:rFonts w:ascii="Tahoma" w:hAnsi="Tahoma" w:cs="Tahoma"/>
      <w:sz w:val="16"/>
      <w:szCs w:val="16"/>
    </w:rPr>
  </w:style>
  <w:style w:type="character" w:customStyle="1" w:styleId="ad">
    <w:name w:val="טקסט בלונים תו"/>
    <w:link w:val="ac"/>
    <w:uiPriority w:val="99"/>
    <w:semiHidden/>
    <w:rsid w:val="00DA2761"/>
    <w:rPr>
      <w:rFonts w:ascii="Tahoma" w:eastAsia="Times New Roman" w:hAnsi="Tahoma" w:cs="Tahoma"/>
      <w:sz w:val="16"/>
      <w:szCs w:val="16"/>
    </w:rPr>
  </w:style>
  <w:style w:type="character" w:styleId="ae">
    <w:name w:val="Emphasis"/>
    <w:basedOn w:val="a3"/>
    <w:uiPriority w:val="20"/>
    <w:qFormat/>
    <w:rsid w:val="00864938"/>
    <w:rPr>
      <w:i/>
      <w:iCs/>
    </w:rPr>
  </w:style>
  <w:style w:type="paragraph" w:styleId="af">
    <w:name w:val="List Paragraph"/>
    <w:basedOn w:val="a2"/>
    <w:uiPriority w:val="34"/>
    <w:qFormat/>
    <w:rsid w:val="006D09E2"/>
    <w:pPr>
      <w:bidi/>
      <w:ind w:left="720"/>
      <w:contextualSpacing/>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888225">
      <w:bodyDiv w:val="1"/>
      <w:marLeft w:val="0"/>
      <w:marRight w:val="0"/>
      <w:marTop w:val="0"/>
      <w:marBottom w:val="0"/>
      <w:divBdr>
        <w:top w:val="none" w:sz="0" w:space="0" w:color="auto"/>
        <w:left w:val="none" w:sz="0" w:space="0" w:color="auto"/>
        <w:bottom w:val="none" w:sz="0" w:space="0" w:color="auto"/>
        <w:right w:val="none" w:sz="0" w:space="0" w:color="auto"/>
      </w:divBdr>
    </w:div>
    <w:div w:id="164130934">
      <w:bodyDiv w:val="1"/>
      <w:marLeft w:val="0"/>
      <w:marRight w:val="0"/>
      <w:marTop w:val="0"/>
      <w:marBottom w:val="0"/>
      <w:divBdr>
        <w:top w:val="none" w:sz="0" w:space="0" w:color="auto"/>
        <w:left w:val="none" w:sz="0" w:space="0" w:color="auto"/>
        <w:bottom w:val="none" w:sz="0" w:space="0" w:color="auto"/>
        <w:right w:val="none" w:sz="0" w:space="0" w:color="auto"/>
      </w:divBdr>
    </w:div>
    <w:div w:id="207883572">
      <w:bodyDiv w:val="1"/>
      <w:marLeft w:val="0"/>
      <w:marRight w:val="0"/>
      <w:marTop w:val="0"/>
      <w:marBottom w:val="0"/>
      <w:divBdr>
        <w:top w:val="none" w:sz="0" w:space="0" w:color="auto"/>
        <w:left w:val="none" w:sz="0" w:space="0" w:color="auto"/>
        <w:bottom w:val="none" w:sz="0" w:space="0" w:color="auto"/>
        <w:right w:val="none" w:sz="0" w:space="0" w:color="auto"/>
      </w:divBdr>
    </w:div>
    <w:div w:id="786579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ethodDoc_E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72F1E8251D13C047B4E6850BE358E011" ma:contentTypeVersion="3" ma:contentTypeDescription="צור מסמך חדש." ma:contentTypeScope="" ma:versionID="334ac663ab5343fb07c30d8a9472f0a7">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57bdce4b3e479754ede5a549f44f53b1"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_dlc_DocId xmlns="4684a81e-5f1e-4832-95e6-2f27a2f239d5">ITDOCS-109-11632</_dlc_DocId>
    <_dlc_DocIdUrl xmlns="4684a81e-5f1e-4832-95e6-2f27a2f239d5">
      <Url>http://itportal/ItDocuments/IT/_layouts/15/DocIdRedir.aspx?ID=ITDOCS-109-11632</Url>
      <Description>ITDOCS-109-11632</Description>
    </_dlc_DocIdUrl>
  </documentManagement>
</p:properti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BD5A62-40E4-4689-A4E7-874B04C9E2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2DAED86-82EB-4034-9B23-779E9D1A092B}">
  <ds:schemaRefs>
    <ds:schemaRef ds:uri="http://schemas.microsoft.com/sharepoint/v3/contenttype/forms"/>
  </ds:schemaRefs>
</ds:datastoreItem>
</file>

<file path=customXml/itemProps3.xml><?xml version="1.0" encoding="utf-8"?>
<ds:datastoreItem xmlns:ds="http://schemas.openxmlformats.org/officeDocument/2006/customXml" ds:itemID="{5BAF000D-BB7D-43BA-BB45-9F1CD94B7004}">
  <ds:schemaRefs>
    <ds:schemaRef ds:uri="http://schemas.microsoft.com/office/2006/metadata/longProperties"/>
  </ds:schemaRefs>
</ds:datastoreItem>
</file>

<file path=customXml/itemProps4.xml><?xml version="1.0" encoding="utf-8"?>
<ds:datastoreItem xmlns:ds="http://schemas.openxmlformats.org/officeDocument/2006/customXml" ds:itemID="{C77974AE-F464-4FD9-ADFF-60358550F54D}">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microsoft.com/sharepoint/v3"/>
    <ds:schemaRef ds:uri="4684a81e-5f1e-4832-95e6-2f27a2f239d5"/>
    <ds:schemaRef ds:uri="http://www.w3.org/XML/1998/namespace"/>
    <ds:schemaRef ds:uri="http://purl.org/dc/dcmitype/"/>
  </ds:schemaRefs>
</ds:datastoreItem>
</file>

<file path=customXml/itemProps5.xml><?xml version="1.0" encoding="utf-8"?>
<ds:datastoreItem xmlns:ds="http://schemas.openxmlformats.org/officeDocument/2006/customXml" ds:itemID="{5D109FFD-196A-4E79-81F8-D4858573EE03}">
  <ds:schemaRefs>
    <ds:schemaRef ds:uri="http://schemas.microsoft.com/sharepoint/events"/>
  </ds:schemaRefs>
</ds:datastoreItem>
</file>

<file path=customXml/itemProps6.xml><?xml version="1.0" encoding="utf-8"?>
<ds:datastoreItem xmlns:ds="http://schemas.openxmlformats.org/officeDocument/2006/customXml" ds:itemID="{903F9893-78DC-4708-81A5-DD8ED56123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MethodDoc_E14</Template>
  <TotalTime>9</TotalTime>
  <Pages>2</Pages>
  <Words>325</Words>
  <Characters>1627</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חוות דעת מקצועית במסגרת כוונה להתקשר עם ספק יחיד או חוץ</vt:lpstr>
      <vt:lpstr>טופס חוות דעת מקצועית במסגרת כוונה להתקשר עם ספק יחיד או חוץ</vt:lpstr>
    </vt:vector>
  </TitlesOfParts>
  <Company>מתודה</Company>
  <LinksUpToDate>false</LinksUpToDate>
  <CharactersWithSpaces>1949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חוות דעת מקצועית במסגרת כוונה להתקשר עם ספק יחיד או חוץ</dc:title>
  <dc:subject/>
  <dc:creator>Avi Solomon</dc:creator>
  <cp:keywords/>
  <cp:lastModifiedBy>Nechama Kanner</cp:lastModifiedBy>
  <cp:revision>3</cp:revision>
  <dcterms:created xsi:type="dcterms:W3CDTF">2025-03-18T13:15:00Z</dcterms:created>
  <dcterms:modified xsi:type="dcterms:W3CDTF">2025-03-18T13:25:00Z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vision">
    <vt:lpwstr>&lt;אגף&gt;</vt:lpwstr>
  </property>
  <property fmtid="{D5CDD505-2E9C-101B-9397-08002B2CF9AE}" pid="3" name="Department">
    <vt:lpwstr>&lt;מדור&gt;</vt:lpwstr>
  </property>
  <property fmtid="{D5CDD505-2E9C-101B-9397-08002B2CF9AE}" pid="4" name="ChapterNumber">
    <vt:lpwstr/>
  </property>
  <property fmtid="{D5CDD505-2E9C-101B-9397-08002B2CF9AE}" pid="5" name="Chapter">
    <vt:lpwstr>&lt;פרק&gt;</vt:lpwstr>
  </property>
  <property fmtid="{D5CDD505-2E9C-101B-9397-08002B2CF9AE}" pid="6" name="SectionNumber">
    <vt:lpwstr/>
  </property>
  <property fmtid="{D5CDD505-2E9C-101B-9397-08002B2CF9AE}" pid="7" name="Section">
    <vt:lpwstr>&lt;סעיף&gt;</vt:lpwstr>
  </property>
  <property fmtid="{D5CDD505-2E9C-101B-9397-08002B2CF9AE}" pid="8" name="SubSectionNumber">
    <vt:lpwstr/>
  </property>
  <property fmtid="{D5CDD505-2E9C-101B-9397-08002B2CF9AE}" pid="9" name="SubSection">
    <vt:lpwstr>&lt;תת-סעיף&gt;</vt:lpwstr>
  </property>
  <property fmtid="{D5CDD505-2E9C-101B-9397-08002B2CF9AE}" pid="10" name="CompNumber">
    <vt:lpwstr/>
  </property>
  <property fmtid="{D5CDD505-2E9C-101B-9397-08002B2CF9AE}" pid="11" name="Comp">
    <vt:lpwstr>&lt;רכיב&gt;</vt:lpwstr>
  </property>
  <property fmtid="{D5CDD505-2E9C-101B-9397-08002B2CF9AE}" pid="12" name="LifeCycle">
    <vt:lpwstr/>
  </property>
  <property fmtid="{D5CDD505-2E9C-101B-9397-08002B2CF9AE}" pid="13" name="Version">
    <vt:lpwstr>&lt;גרסה&gt;</vt:lpwstr>
  </property>
  <property fmtid="{D5CDD505-2E9C-101B-9397-08002B2CF9AE}" pid="14" name="ReleaseDate">
    <vt:lpwstr>&lt;תאריך גרסה&gt;</vt:lpwstr>
  </property>
  <property fmtid="{D5CDD505-2E9C-101B-9397-08002B2CF9AE}" pid="15" name="Internal_Template_Version">
    <vt:lpwstr>2.7</vt:lpwstr>
  </property>
  <property fmtid="{D5CDD505-2E9C-101B-9397-08002B2CF9AE}" pid="16" name="Internal_Template_Date">
    <vt:lpwstr>28/12/2011</vt:lpwstr>
  </property>
  <property fmtid="{D5CDD505-2E9C-101B-9397-08002B2CF9AE}" pid="17" name="נושא">
    <vt:lpwstr>תבניות טפסים</vt:lpwstr>
  </property>
  <property fmtid="{D5CDD505-2E9C-101B-9397-08002B2CF9AE}" pid="18" name="ContentType">
    <vt:lpwstr>מסמך</vt:lpwstr>
  </property>
  <property fmtid="{D5CDD505-2E9C-101B-9397-08002B2CF9AE}" pid="19" name="ContentTypeId">
    <vt:lpwstr>0x01010072F1E8251D13C047B4E6850BE358E011</vt:lpwstr>
  </property>
  <property fmtid="{D5CDD505-2E9C-101B-9397-08002B2CF9AE}" pid="20" name="_dlc_DocId">
    <vt:lpwstr>ITDOCS-109-8875</vt:lpwstr>
  </property>
  <property fmtid="{D5CDD505-2E9C-101B-9397-08002B2CF9AE}" pid="21" name="_dlc_DocIdItemGuid">
    <vt:lpwstr>e8d93f5f-f87c-48f6-9270-86a972136c2d</vt:lpwstr>
  </property>
  <property fmtid="{D5CDD505-2E9C-101B-9397-08002B2CF9AE}" pid="22" name="_dlc_DocIdUrl">
    <vt:lpwstr>http://itportal/ItDocuments/IT/_layouts/15/DocIdRedir.aspx?ID=ITDOCS-109-8875, ITDOCS-109-8875</vt:lpwstr>
  </property>
  <property fmtid="{D5CDD505-2E9C-101B-9397-08002B2CF9AE}" pid="23" name="DctmFieldsUpdated">
    <vt:bool>true</vt:bool>
  </property>
</Properties>
</file>